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3C113" w14:textId="77777777" w:rsidR="00E87B02" w:rsidRPr="00B85D56" w:rsidRDefault="007E6406" w:rsidP="00B85D56">
      <w:pPr>
        <w:pStyle w:val="Coversheeth10"/>
      </w:pPr>
      <w:r w:rsidRPr="00B85D56">
        <w:t>Committing to a Unifying</w:t>
      </w:r>
      <w:r w:rsidR="00995BE1" w:rsidRPr="00B85D56">
        <w:t xml:space="preserve"> Purpose </w:t>
      </w:r>
      <w:r w:rsidR="004C7CEC" w:rsidRPr="00B85D56">
        <w:drawing>
          <wp:anchor distT="0" distB="0" distL="114300" distR="114300" simplePos="0" relativeHeight="251658752" behindDoc="0" locked="0" layoutInCell="1" allowOverlap="1" wp14:anchorId="26862B20" wp14:editId="04311EC7">
            <wp:simplePos x="0" y="0"/>
            <wp:positionH relativeFrom="column">
              <wp:posOffset>106680</wp:posOffset>
            </wp:positionH>
            <wp:positionV relativeFrom="paragraph">
              <wp:posOffset>1604067</wp:posOffset>
            </wp:positionV>
            <wp:extent cx="1234440" cy="1596542"/>
            <wp:effectExtent l="12700" t="12700" r="0" b="381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cover-district-charter-schools-toolki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4440" cy="1596542"/>
                    </a:xfrm>
                    <a:prstGeom prst="rect">
                      <a:avLst/>
                    </a:prstGeom>
                    <a:ln w="3810">
                      <a:solidFill>
                        <a:schemeClr val="tx1">
                          <a:lumMod val="75000"/>
                          <a:lumOff val="25000"/>
                        </a:schemeClr>
                      </a:solidFill>
                    </a:ln>
                  </pic:spPr>
                </pic:pic>
              </a:graphicData>
            </a:graphic>
            <wp14:sizeRelH relativeFrom="page">
              <wp14:pctWidth>0</wp14:pctWidth>
            </wp14:sizeRelH>
            <wp14:sizeRelV relativeFrom="page">
              <wp14:pctHeight>0</wp14:pctHeight>
            </wp14:sizeRelV>
          </wp:anchor>
        </w:drawing>
      </w:r>
    </w:p>
    <w:p w14:paraId="52A7F79E" w14:textId="335F065C" w:rsidR="0060546B" w:rsidRPr="004C7CEC" w:rsidRDefault="00995BE1" w:rsidP="00E87B02">
      <w:pPr>
        <w:pStyle w:val="coversheeth2"/>
      </w:pPr>
      <w:r>
        <w:t xml:space="preserve">Excerpt </w:t>
      </w:r>
      <w:r w:rsidR="00A90F85" w:rsidRPr="004C7CEC">
        <w:t xml:space="preserve">from </w:t>
      </w:r>
      <w:r w:rsidR="00963227">
        <w:t xml:space="preserve">Fostering Collaboration Between District and Charter Schools: </w:t>
      </w:r>
      <w:r w:rsidR="00963227">
        <w:br/>
      </w:r>
      <w:r w:rsidR="00963227" w:rsidRPr="00343A29">
        <w:t>A Toolkit for State and Local Leaders</w:t>
      </w:r>
    </w:p>
    <w:p w14:paraId="10D34C22" w14:textId="42E57A20" w:rsidR="0060546B" w:rsidRDefault="00F17DFA" w:rsidP="00E87B02">
      <w:pPr>
        <w:pStyle w:val="coversheetauthors"/>
      </w:pPr>
      <w:r w:rsidRPr="00C375A5">
        <w:t>Sara Allender</w:t>
      </w:r>
      <w:r w:rsidR="00A90F85" w:rsidRPr="00C375A5">
        <w:t xml:space="preserve">, </w:t>
      </w:r>
      <w:r w:rsidRPr="00C375A5">
        <w:t>Andrea Browning, Robin Chait, C</w:t>
      </w:r>
      <w:r w:rsidR="00C375A5" w:rsidRPr="00C375A5">
        <w:t>hris</w:t>
      </w:r>
      <w:r w:rsidRPr="00C375A5">
        <w:t xml:space="preserve"> Dwyer</w:t>
      </w:r>
      <w:r w:rsidR="00A90F85" w:rsidRPr="00C375A5">
        <w:t xml:space="preserve">, </w:t>
      </w:r>
      <w:r w:rsidRPr="00C375A5">
        <w:t>C</w:t>
      </w:r>
      <w:r w:rsidR="00C375A5" w:rsidRPr="00C375A5">
        <w:t>arol</w:t>
      </w:r>
      <w:r w:rsidRPr="00C375A5">
        <w:t xml:space="preserve"> </w:t>
      </w:r>
      <w:proofErr w:type="spellStart"/>
      <w:r w:rsidRPr="00C375A5">
        <w:t>Keirstead</w:t>
      </w:r>
      <w:proofErr w:type="spellEnd"/>
      <w:r w:rsidRPr="00C375A5">
        <w:t xml:space="preserve">, </w:t>
      </w:r>
      <w:r w:rsidR="00A90F85" w:rsidRPr="00C375A5">
        <w:t xml:space="preserve">and </w:t>
      </w:r>
      <w:r w:rsidRPr="00C375A5">
        <w:t>Amanda Nabors</w:t>
      </w:r>
      <w:r w:rsidR="00A90F85" w:rsidRPr="004C7CEC">
        <w:t xml:space="preserve"> </w:t>
      </w:r>
    </w:p>
    <w:p w14:paraId="788AF61D" w14:textId="0E75C390" w:rsidR="00E87B02" w:rsidRPr="00E87B02" w:rsidRDefault="00814653" w:rsidP="00E87B02">
      <w:pPr>
        <w:pStyle w:val="coversheetdescription"/>
      </w:pPr>
      <w:r w:rsidRPr="00FB02DF">
        <w:rPr>
          <w:b/>
        </w:rPr>
        <w:t>Description:</w:t>
      </w:r>
      <w:r w:rsidR="00E87B02" w:rsidRPr="00E87B02">
        <w:br/>
        <w:t>District-charter collaborations that focus on a specific, unifying purpose are more likely to succeed than those that are overly broad. This section describes the nature and importance of committing to a unifying purpose.</w:t>
      </w:r>
    </w:p>
    <w:p w14:paraId="7C6C3155" w14:textId="29856C0C" w:rsidR="0060546B" w:rsidRPr="004C7CEC" w:rsidRDefault="00AF0EAC" w:rsidP="00361D4D">
      <w:pPr>
        <w:pStyle w:val="bulletlink"/>
      </w:pPr>
      <w:hyperlink r:id="rId8">
        <w:r w:rsidR="00995BE1">
          <w:t>Download</w:t>
        </w:r>
        <w:r w:rsidR="00995BE1" w:rsidRPr="004C7CEC">
          <w:t xml:space="preserve"> the full publication</w:t>
        </w:r>
      </w:hyperlink>
    </w:p>
    <w:p w14:paraId="5DAD898E" w14:textId="6B5DC3B8" w:rsidR="00995BE1" w:rsidRPr="004F0BF2" w:rsidRDefault="00AF0EAC" w:rsidP="00361D4D">
      <w:pPr>
        <w:pStyle w:val="bulletlink"/>
      </w:pPr>
      <w:hyperlink r:id="rId9">
        <w:r w:rsidR="00A90F85" w:rsidRPr="004C7CEC">
          <w:t xml:space="preserve">Browse WestEd </w:t>
        </w:r>
        <w:r w:rsidR="00995BE1">
          <w:t>resources</w:t>
        </w:r>
      </w:hyperlink>
    </w:p>
    <w:p w14:paraId="6582FA34" w14:textId="02059BC1" w:rsidR="0060546B" w:rsidRDefault="00AF0EAC" w:rsidP="00361D4D">
      <w:pPr>
        <w:pStyle w:val="bulletlink"/>
      </w:pPr>
      <w:hyperlink r:id="rId10">
        <w:r w:rsidR="00A90F85" w:rsidRPr="004C7CEC">
          <w:t>Visit WestEd.org</w:t>
        </w:r>
      </w:hyperlink>
    </w:p>
    <w:p w14:paraId="2C34F688" w14:textId="0F6C8942" w:rsidR="00361D4D" w:rsidRPr="00361D4D" w:rsidRDefault="00AF0EAC" w:rsidP="00361D4D">
      <w:pPr>
        <w:pStyle w:val="bulletlink"/>
        <w:rPr>
          <w:rStyle w:val="FollowedHyperlink"/>
        </w:rPr>
      </w:pPr>
      <w:hyperlink r:id="rId11" w:history="1">
        <w:r w:rsidR="00361D4D" w:rsidRPr="00361D4D">
          <w:rPr>
            <w:rStyle w:val="FollowedHyperlink"/>
          </w:rPr>
          <w:t>Subscribe to the WestEd E-Bulletin</w:t>
        </w:r>
      </w:hyperlink>
    </w:p>
    <w:p w14:paraId="6CC59320" w14:textId="77777777" w:rsidR="0060546B" w:rsidRPr="00E87B02" w:rsidRDefault="00A90F85" w:rsidP="00E87B02">
      <w:pPr>
        <w:spacing w:before="240"/>
        <w:ind w:left="2347"/>
        <w:rPr>
          <w:rFonts w:ascii="Calibri" w:hAnsi="Calibri" w:cs="Calibri"/>
          <w:color w:val="595959" w:themeColor="text1" w:themeTint="A6"/>
          <w:sz w:val="16"/>
        </w:rPr>
      </w:pPr>
      <w:r w:rsidRPr="00E87B02">
        <w:rPr>
          <w:rFonts w:ascii="Calibri" w:hAnsi="Calibri" w:cs="Calibri"/>
          <w:color w:val="595959" w:themeColor="text1" w:themeTint="A6"/>
          <w:sz w:val="16"/>
        </w:rPr>
        <w:t>RECOMMENDED CITATION:</w:t>
      </w:r>
    </w:p>
    <w:p w14:paraId="72AA2497" w14:textId="0502FA2C" w:rsidR="0060546B" w:rsidRPr="004C7CEC" w:rsidRDefault="00C01EB8" w:rsidP="00C01EB8">
      <w:pPr>
        <w:pStyle w:val="Citation"/>
      </w:pPr>
      <w:r w:rsidRPr="00E87B02">
        <w:rPr>
          <w:color w:val="595959" w:themeColor="text1" w:themeTint="A6"/>
        </w:rPr>
        <w:t xml:space="preserve">Allender, S., Browning, A., Chait, R., Dwyer, C., </w:t>
      </w:r>
      <w:proofErr w:type="spellStart"/>
      <w:r w:rsidRPr="00E87B02">
        <w:rPr>
          <w:color w:val="595959" w:themeColor="text1" w:themeTint="A6"/>
        </w:rPr>
        <w:t>Keirstead</w:t>
      </w:r>
      <w:proofErr w:type="spellEnd"/>
      <w:r w:rsidRPr="00E87B02">
        <w:rPr>
          <w:color w:val="595959" w:themeColor="text1" w:themeTint="A6"/>
        </w:rPr>
        <w:t xml:space="preserve">, C., &amp; Nabors, A. (2019). </w:t>
      </w:r>
      <w:r w:rsidR="007E6406" w:rsidRPr="00E87B02">
        <w:rPr>
          <w:color w:val="595959" w:themeColor="text1" w:themeTint="A6"/>
        </w:rPr>
        <w:t xml:space="preserve">Committing to a </w:t>
      </w:r>
      <w:r w:rsidR="00361D4D" w:rsidRPr="00E87B02">
        <w:rPr>
          <w:color w:val="595959" w:themeColor="text1" w:themeTint="A6"/>
        </w:rPr>
        <w:t>u</w:t>
      </w:r>
      <w:r w:rsidR="007E6406" w:rsidRPr="00E87B02">
        <w:rPr>
          <w:color w:val="595959" w:themeColor="text1" w:themeTint="A6"/>
        </w:rPr>
        <w:t xml:space="preserve">nifying </w:t>
      </w:r>
      <w:r w:rsidR="00361D4D" w:rsidRPr="00E87B02">
        <w:rPr>
          <w:color w:val="595959" w:themeColor="text1" w:themeTint="A6"/>
        </w:rPr>
        <w:t>p</w:t>
      </w:r>
      <w:r w:rsidR="007E6406" w:rsidRPr="00E87B02">
        <w:rPr>
          <w:color w:val="595959" w:themeColor="text1" w:themeTint="A6"/>
        </w:rPr>
        <w:t xml:space="preserve">urpose. In </w:t>
      </w:r>
      <w:r w:rsidRPr="00E87B02">
        <w:rPr>
          <w:i/>
          <w:color w:val="595959" w:themeColor="text1" w:themeTint="A6"/>
        </w:rPr>
        <w:t>Fostering collaboration between district and charter schools: A toolkit for state and local leaders</w:t>
      </w:r>
      <w:r w:rsidR="007E6406" w:rsidRPr="00E87B02">
        <w:rPr>
          <w:i/>
          <w:color w:val="595959" w:themeColor="text1" w:themeTint="A6"/>
        </w:rPr>
        <w:t xml:space="preserve"> </w:t>
      </w:r>
      <w:r w:rsidR="007E6406" w:rsidRPr="00E87B02">
        <w:rPr>
          <w:color w:val="595959" w:themeColor="text1" w:themeTint="A6"/>
        </w:rPr>
        <w:t>(pp. 11</w:t>
      </w:r>
      <w:r w:rsidR="00E87B02">
        <w:rPr>
          <w:color w:val="595959" w:themeColor="text1" w:themeTint="A6"/>
        </w:rPr>
        <w:t>–</w:t>
      </w:r>
      <w:r w:rsidR="007E6406" w:rsidRPr="00E87B02">
        <w:rPr>
          <w:color w:val="595959" w:themeColor="text1" w:themeTint="A6"/>
        </w:rPr>
        <w:t xml:space="preserve">12) </w:t>
      </w:r>
      <w:r w:rsidRPr="00E87B02">
        <w:rPr>
          <w:i/>
          <w:color w:val="595959" w:themeColor="text1" w:themeTint="A6"/>
        </w:rPr>
        <w:t>.</w:t>
      </w:r>
      <w:r w:rsidRPr="00E87B02">
        <w:rPr>
          <w:color w:val="595959" w:themeColor="text1" w:themeTint="A6"/>
        </w:rPr>
        <w:t xml:space="preserve"> San Francisco, CA: WestEd</w:t>
      </w:r>
      <w:r w:rsidR="00A90F85" w:rsidRPr="00E87B02">
        <w:rPr>
          <w:color w:val="595959" w:themeColor="text1" w:themeTint="A6"/>
        </w:rPr>
        <w:t xml:space="preserve">. Retrieved from: </w:t>
      </w:r>
      <w:hyperlink r:id="rId12" w:history="1">
        <w:r w:rsidR="007E6406" w:rsidRPr="00361D4D">
          <w:rPr>
            <w:rStyle w:val="Hyperlink"/>
          </w:rPr>
          <w:t>https://www.wested.org/resources/district-charter-schools-toolkit/</w:t>
        </w:r>
      </w:hyperlink>
    </w:p>
    <w:p w14:paraId="044A9957" w14:textId="77777777" w:rsidR="0060546B" w:rsidRPr="004C7CEC" w:rsidRDefault="0060546B">
      <w:pPr>
        <w:pStyle w:val="BodyText"/>
        <w:rPr>
          <w:rFonts w:ascii="Calibri" w:hAnsi="Calibri" w:cs="Calibri"/>
          <w:sz w:val="20"/>
        </w:rPr>
      </w:pPr>
    </w:p>
    <w:p w14:paraId="3CE9420C" w14:textId="77777777" w:rsidR="00C375A5" w:rsidRDefault="00C375A5" w:rsidP="00656B21">
      <w:pPr>
        <w:pStyle w:val="Heading2"/>
        <w:sectPr w:rsidR="00C375A5">
          <w:headerReference w:type="even" r:id="rId13"/>
          <w:headerReference w:type="default" r:id="rId14"/>
          <w:pgSz w:w="12240" w:h="15840"/>
          <w:pgMar w:top="1100" w:right="880" w:bottom="280" w:left="1100" w:header="825" w:footer="0" w:gutter="0"/>
          <w:cols w:space="720"/>
        </w:sectPr>
      </w:pPr>
    </w:p>
    <w:p w14:paraId="5B979CFA" w14:textId="77777777" w:rsidR="0060546B" w:rsidRPr="004C7CEC" w:rsidRDefault="00A90F85" w:rsidP="00656B21">
      <w:pPr>
        <w:pStyle w:val="About-WestEd"/>
      </w:pPr>
      <w:r w:rsidRPr="004C7CEC">
        <w:t>About WestEd</w:t>
      </w:r>
    </w:p>
    <w:p w14:paraId="626DFBC2" w14:textId="77777777" w:rsidR="004C7CEC" w:rsidRPr="0069700B" w:rsidRDefault="004C7CEC" w:rsidP="004C7CEC">
      <w:pPr>
        <w:pStyle w:val="AboutWestEd"/>
      </w:pPr>
      <w:r w:rsidRPr="0069700B">
        <w:t>WestEd is a nonpartisan, nonprofit research, development, and service agency that works with education and other communities throughout the United States and abroad to promote excellence, achieve equity, and improve learning for children, youth, and adults. WestEd has more than a dozen offices nationwide, from Massachusetts, Vermont, Georgia, and Washington, DC, to Arizona and California, with headquarters in San Francisco.</w:t>
      </w:r>
    </w:p>
    <w:p w14:paraId="3060329F" w14:textId="77777777" w:rsidR="0060546B" w:rsidRPr="004C7CEC" w:rsidRDefault="00A90F85" w:rsidP="004C7CEC">
      <w:pPr>
        <w:pStyle w:val="BodyText"/>
        <w:spacing w:before="720" w:after="370"/>
        <w:ind w:left="144"/>
        <w:rPr>
          <w:rFonts w:ascii="Calibri" w:hAnsi="Calibri" w:cs="Calibri"/>
          <w:sz w:val="24"/>
          <w:szCs w:val="24"/>
        </w:rPr>
      </w:pPr>
      <w:r>
        <w:br w:type="column"/>
      </w:r>
      <w:r w:rsidRPr="004C7CEC">
        <w:rPr>
          <w:rFonts w:ascii="Calibri" w:hAnsi="Calibri" w:cs="Calibri"/>
          <w:color w:val="596D94"/>
          <w:sz w:val="24"/>
          <w:szCs w:val="24"/>
        </w:rPr>
        <w:t>Areas of Work</w:t>
      </w:r>
    </w:p>
    <w:p w14:paraId="7582BBE0" w14:textId="77777777" w:rsidR="005C748A" w:rsidRPr="00820564" w:rsidRDefault="005C748A" w:rsidP="004C7CEC">
      <w:pPr>
        <w:pStyle w:val="AreasofWork"/>
      </w:pPr>
      <w:r w:rsidRPr="00820564">
        <w:t>College &amp; Career</w:t>
      </w:r>
    </w:p>
    <w:p w14:paraId="336E7078" w14:textId="77777777" w:rsidR="005C748A" w:rsidRPr="005C748A" w:rsidRDefault="005C748A" w:rsidP="004C7CEC">
      <w:pPr>
        <w:pStyle w:val="AreasofWork"/>
      </w:pPr>
      <w:r w:rsidRPr="005C748A">
        <w:t xml:space="preserve">Early Childhood Development &amp; </w:t>
      </w:r>
      <w:r w:rsidRPr="004C7CEC">
        <w:t>Learning</w:t>
      </w:r>
    </w:p>
    <w:p w14:paraId="2EDD7B3E" w14:textId="77777777" w:rsidR="005C748A" w:rsidRPr="005C748A" w:rsidRDefault="005C748A" w:rsidP="004C7CEC">
      <w:pPr>
        <w:pStyle w:val="AreasofWork"/>
      </w:pPr>
      <w:r w:rsidRPr="005C748A">
        <w:t>English Language Learners</w:t>
      </w:r>
    </w:p>
    <w:p w14:paraId="01CDD697" w14:textId="77777777" w:rsidR="005C748A" w:rsidRPr="005C748A" w:rsidRDefault="005C748A" w:rsidP="004C7CEC">
      <w:pPr>
        <w:pStyle w:val="AreasofWork"/>
      </w:pPr>
      <w:r w:rsidRPr="005C748A">
        <w:t>Health, Safety, &amp; Well-Being</w:t>
      </w:r>
    </w:p>
    <w:p w14:paraId="50AE02E5" w14:textId="77777777" w:rsidR="005C748A" w:rsidRPr="005C748A" w:rsidRDefault="005C748A" w:rsidP="004C7CEC">
      <w:pPr>
        <w:pStyle w:val="AreasofWork"/>
      </w:pPr>
      <w:r w:rsidRPr="005C748A">
        <w:t>Literacy</w:t>
      </w:r>
    </w:p>
    <w:p w14:paraId="3EB1F332" w14:textId="77777777" w:rsidR="005C748A" w:rsidRPr="005C748A" w:rsidRDefault="005C748A" w:rsidP="004C7CEC">
      <w:pPr>
        <w:pStyle w:val="AreasofWork"/>
      </w:pPr>
      <w:r w:rsidRPr="005C748A">
        <w:t>School, Districts, &amp; State Education Systems</w:t>
      </w:r>
    </w:p>
    <w:p w14:paraId="4BCB9423" w14:textId="77777777" w:rsidR="005C748A" w:rsidRPr="005C748A" w:rsidRDefault="005C748A" w:rsidP="004C7CEC">
      <w:pPr>
        <w:pStyle w:val="AreasofWork"/>
      </w:pPr>
      <w:r w:rsidRPr="005C748A">
        <w:t>Science, Technology, Engineering, &amp; Mathematics</w:t>
      </w:r>
    </w:p>
    <w:p w14:paraId="5BFEEDC9" w14:textId="77777777" w:rsidR="005C748A" w:rsidRPr="005C748A" w:rsidRDefault="005C748A" w:rsidP="004C7CEC">
      <w:pPr>
        <w:pStyle w:val="AreasofWork"/>
      </w:pPr>
      <w:r w:rsidRPr="005C748A">
        <w:t>Special Education</w:t>
      </w:r>
    </w:p>
    <w:p w14:paraId="5DF52783" w14:textId="77777777" w:rsidR="005C748A" w:rsidRPr="005C748A" w:rsidRDefault="005C748A" w:rsidP="004C7CEC">
      <w:pPr>
        <w:pStyle w:val="AreasofWork"/>
      </w:pPr>
      <w:r w:rsidRPr="005C748A">
        <w:t>Standards, Assessment, &amp; Accountability</w:t>
      </w:r>
    </w:p>
    <w:p w14:paraId="20F9B139" w14:textId="77777777" w:rsidR="005C748A" w:rsidRDefault="005C748A" w:rsidP="004C7CEC">
      <w:pPr>
        <w:pStyle w:val="AreasofWork"/>
      </w:pPr>
      <w:r w:rsidRPr="005C748A">
        <w:t>Teachers &amp; Leaders</w:t>
      </w:r>
    </w:p>
    <w:p w14:paraId="26108903" w14:textId="77777777" w:rsidR="00C375A5" w:rsidRDefault="00C375A5" w:rsidP="00B37528">
      <w:pPr>
        <w:pStyle w:val="boilerplate2"/>
        <w:sectPr w:rsidR="00C375A5" w:rsidSect="00C375A5">
          <w:type w:val="continuous"/>
          <w:pgSz w:w="12240" w:h="15840"/>
          <w:pgMar w:top="1100" w:right="880" w:bottom="280" w:left="1100" w:header="825" w:footer="0" w:gutter="0"/>
          <w:cols w:num="2" w:space="677" w:equalWidth="0">
            <w:col w:w="4666" w:space="677"/>
            <w:col w:w="4917"/>
          </w:cols>
        </w:sectPr>
      </w:pPr>
    </w:p>
    <w:p w14:paraId="6364FF7F" w14:textId="3B39837A" w:rsidR="00B37528" w:rsidRPr="004C7CEC" w:rsidRDefault="00B37528" w:rsidP="00C375A5">
      <w:pPr>
        <w:pStyle w:val="boilerplate2"/>
        <w:spacing w:before="600"/>
        <w:ind w:left="144"/>
      </w:pPr>
      <w:r w:rsidRPr="004C7CEC">
        <w:t xml:space="preserve">Limited Electronic </w:t>
      </w:r>
      <w:r w:rsidR="00814653">
        <w:t xml:space="preserve">and Print </w:t>
      </w:r>
      <w:r w:rsidRPr="004C7CEC">
        <w:t>Distribution Rights</w:t>
      </w:r>
    </w:p>
    <w:p w14:paraId="34AA88F3" w14:textId="59E85634" w:rsidR="0060546B" w:rsidRDefault="00B37528" w:rsidP="00C375A5">
      <w:pPr>
        <w:pStyle w:val="boilerplate2"/>
        <w:ind w:left="144" w:right="1440"/>
        <w:rPr>
          <w:color w:val="094A79"/>
        </w:rPr>
      </w:pPr>
      <w:r>
        <w:t xml:space="preserve">This document is protected by copyright law as indicated in a notice appearing later in this work. This </w:t>
      </w:r>
      <w:r w:rsidR="00ED0AD8">
        <w:t>file</w:t>
      </w:r>
      <w:r w:rsidR="007E6406">
        <w:t xml:space="preserve"> </w:t>
      </w:r>
      <w:r>
        <w:t>is provided for non-commercial use only.</w:t>
      </w:r>
      <w:r w:rsidR="00ED0AD8">
        <w:t xml:space="preserve"> </w:t>
      </w:r>
      <w:r w:rsidR="00ED0AD8" w:rsidRPr="00ED0AD8">
        <w:t>Permission to reproduce</w:t>
      </w:r>
      <w:r w:rsidR="00ED0AD8">
        <w:t xml:space="preserve"> and adapt this excerpt</w:t>
      </w:r>
      <w:r w:rsidR="00ED0AD8" w:rsidRPr="00ED0AD8">
        <w:t xml:space="preserve"> with WestEd </w:t>
      </w:r>
      <w:r w:rsidR="00ED0AD8">
        <w:t>attribution</w:t>
      </w:r>
      <w:r w:rsidR="00ED0AD8" w:rsidRPr="00ED0AD8">
        <w:t xml:space="preserve"> is hereby granted.</w:t>
      </w:r>
      <w:r>
        <w:t xml:space="preserve"> For </w:t>
      </w:r>
      <w:r w:rsidR="00ED0AD8">
        <w:t xml:space="preserve">more </w:t>
      </w:r>
      <w:r>
        <w:t>information</w:t>
      </w:r>
      <w:r w:rsidR="00ED0AD8">
        <w:t xml:space="preserve">, email </w:t>
      </w:r>
      <w:hyperlink r:id="rId15" w:history="1">
        <w:r w:rsidR="00ED0AD8" w:rsidRPr="00361D4D">
          <w:rPr>
            <w:rStyle w:val="Hyperlink"/>
          </w:rPr>
          <w:t>permissions@WestEd.org</w:t>
        </w:r>
      </w:hyperlink>
      <w:r w:rsidR="00ED0AD8">
        <w:rPr>
          <w:color w:val="094A79"/>
        </w:rPr>
        <w:t>.</w:t>
      </w:r>
    </w:p>
    <w:p w14:paraId="0D5495A4" w14:textId="77777777" w:rsidR="00A2355C" w:rsidRDefault="00A2355C" w:rsidP="00C375A5">
      <w:pPr>
        <w:pStyle w:val="boilerplate2"/>
        <w:ind w:left="144" w:right="1440"/>
        <w:sectPr w:rsidR="00A2355C" w:rsidSect="00C375A5">
          <w:type w:val="continuous"/>
          <w:pgSz w:w="12240" w:h="15840"/>
          <w:pgMar w:top="1100" w:right="880" w:bottom="280" w:left="1100" w:header="825" w:footer="0" w:gutter="0"/>
          <w:cols w:space="720"/>
        </w:sectPr>
      </w:pPr>
    </w:p>
    <w:p w14:paraId="4879EE5F" w14:textId="77777777" w:rsidR="004F0BF2" w:rsidRPr="00361D4D" w:rsidRDefault="004F0BF2" w:rsidP="00361D4D">
      <w:bookmarkStart w:id="0" w:name="_Toc3884853"/>
    </w:p>
    <w:p w14:paraId="08BA8649" w14:textId="03893509" w:rsidR="004F0BF2" w:rsidRDefault="00814653" w:rsidP="00361D4D">
      <w:pPr>
        <w:pStyle w:val="CoverTitleMACC"/>
        <w:spacing w:before="2200"/>
      </w:pPr>
      <w:r w:rsidRPr="00656B21">
        <w:t xml:space="preserve">Committing to a Unifying Purpose </w:t>
      </w:r>
      <w:r>
        <w:t xml:space="preserve">from </w:t>
      </w:r>
      <w:r w:rsidR="004F0BF2">
        <w:t>Fostering Collaboration Between District and Charter</w:t>
      </w:r>
      <w:r w:rsidR="00FB02DF">
        <w:t> </w:t>
      </w:r>
      <w:r w:rsidR="004F0BF2">
        <w:t>Schools</w:t>
      </w:r>
    </w:p>
    <w:p w14:paraId="76BE54D7" w14:textId="77777777" w:rsidR="004F0BF2" w:rsidRDefault="004F0BF2" w:rsidP="004F0BF2">
      <w:pPr>
        <w:pStyle w:val="CoversubtitleMACC"/>
      </w:pPr>
      <w:r w:rsidRPr="00EB739D">
        <w:t xml:space="preserve">A Toolkit for State and </w:t>
      </w:r>
      <w:r>
        <w:t>Local</w:t>
      </w:r>
      <w:r w:rsidRPr="00EB739D">
        <w:t xml:space="preserve"> Leaders </w:t>
      </w:r>
    </w:p>
    <w:p w14:paraId="1A80E8F0" w14:textId="77777777" w:rsidR="004F0BF2" w:rsidRDefault="004F0BF2" w:rsidP="004F0BF2">
      <w:pPr>
        <w:pStyle w:val="boilerplate"/>
        <w:sectPr w:rsidR="004F0BF2" w:rsidSect="00BF02EE">
          <w:headerReference w:type="even" r:id="rId16"/>
          <w:headerReference w:type="default" r:id="rId17"/>
          <w:footerReference w:type="even" r:id="rId18"/>
          <w:footerReference w:type="default" r:id="rId19"/>
          <w:headerReference w:type="first" r:id="rId20"/>
          <w:footerReference w:type="first" r:id="rId21"/>
          <w:pgSz w:w="12240" w:h="15840"/>
          <w:pgMar w:top="1627" w:right="1440" w:bottom="1267" w:left="1440" w:header="547" w:footer="547" w:gutter="0"/>
          <w:cols w:space="720"/>
          <w:noEndnote/>
          <w:docGrid w:linePitch="326"/>
        </w:sectPr>
      </w:pPr>
    </w:p>
    <w:p w14:paraId="00FD735F" w14:textId="115C33F4" w:rsidR="00A2355C" w:rsidRPr="00656B21" w:rsidRDefault="00A2355C" w:rsidP="00FB02DF">
      <w:pPr>
        <w:pStyle w:val="Heading2"/>
        <w:spacing w:before="200"/>
      </w:pPr>
      <w:bookmarkStart w:id="1" w:name="_GoBack"/>
      <w:r w:rsidRPr="00656B21">
        <w:lastRenderedPageBreak/>
        <w:t>A</w:t>
      </w:r>
      <w:bookmarkEnd w:id="1"/>
      <w:r w:rsidRPr="00656B21">
        <w:t>. Committing to a Unifying Purpose</w:t>
      </w:r>
      <w:bookmarkEnd w:id="0"/>
      <w:r w:rsidRPr="00656B21">
        <w:t xml:space="preserve"> </w:t>
      </w:r>
    </w:p>
    <w:p w14:paraId="163FBF3C" w14:textId="77777777" w:rsidR="00A2355C" w:rsidRDefault="00A2355C" w:rsidP="00A2355C">
      <w:pPr>
        <w:pStyle w:val="Body"/>
      </w:pPr>
      <w:r>
        <w:t xml:space="preserve">As noted earlier, district-charter collaborations that focus on a specific, unifying purpose are more likely to succeed than those that are overly broad. Such </w:t>
      </w:r>
      <w:r w:rsidRPr="006B33BD">
        <w:t xml:space="preserve">purposes </w:t>
      </w:r>
      <w:r>
        <w:t xml:space="preserve">might include </w:t>
      </w:r>
      <w:r w:rsidRPr="006B33BD">
        <w:t>improving student outcomes</w:t>
      </w:r>
      <w:r>
        <w:t>, improving</w:t>
      </w:r>
      <w:r w:rsidRPr="006B33BD">
        <w:t xml:space="preserve"> the quality of programs or services</w:t>
      </w:r>
      <w:r>
        <w:t>,</w:t>
      </w:r>
      <w:r w:rsidRPr="006B33BD">
        <w:t xml:space="preserve"> i</w:t>
      </w:r>
      <w:r>
        <w:t>ncreasing</w:t>
      </w:r>
      <w:r w:rsidRPr="006B33BD">
        <w:t xml:space="preserve"> access to school choice options for students and families</w:t>
      </w:r>
      <w:r>
        <w:t>,</w:t>
      </w:r>
      <w:r w:rsidRPr="006B33BD">
        <w:t xml:space="preserve"> or maximizing </w:t>
      </w:r>
      <w:r>
        <w:t xml:space="preserve">the use of </w:t>
      </w:r>
      <w:r w:rsidRPr="006B33BD">
        <w:t>resources.</w:t>
      </w:r>
    </w:p>
    <w:p w14:paraId="26980B5C" w14:textId="77777777" w:rsidR="00A2355C" w:rsidRDefault="00A2355C" w:rsidP="00A2355C">
      <w:pPr>
        <w:pStyle w:val="Body"/>
      </w:pPr>
      <w:r>
        <w:t>A unifying purpose may emerge when</w:t>
      </w:r>
      <w:r w:rsidRPr="006B33BD">
        <w:t xml:space="preserve"> </w:t>
      </w:r>
      <w:r>
        <w:t>an “initiator”</w:t>
      </w:r>
      <w:r w:rsidRPr="006B33BD">
        <w:t xml:space="preserve"> create</w:t>
      </w:r>
      <w:r>
        <w:t>s</w:t>
      </w:r>
      <w:r w:rsidRPr="006B33BD">
        <w:t xml:space="preserve"> </w:t>
      </w:r>
      <w:r w:rsidRPr="007A39C7">
        <w:t>a</w:t>
      </w:r>
      <w:r w:rsidRPr="006B33BD">
        <w:rPr>
          <w:i/>
        </w:rPr>
        <w:t xml:space="preserve"> </w:t>
      </w:r>
      <w:r w:rsidRPr="00555356">
        <w:t>spark</w:t>
      </w:r>
      <w:r w:rsidRPr="006B33BD">
        <w:t xml:space="preserve"> that ignite</w:t>
      </w:r>
      <w:r>
        <w:t>s</w:t>
      </w:r>
      <w:r w:rsidRPr="006B33BD">
        <w:t xml:space="preserve"> interest, passion</w:t>
      </w:r>
      <w:r>
        <w:t>,</w:t>
      </w:r>
      <w:r w:rsidRPr="006B33BD">
        <w:t xml:space="preserve"> and commitment</w:t>
      </w:r>
      <w:r>
        <w:t xml:space="preserve"> in the partners</w:t>
      </w:r>
      <w:r w:rsidRPr="006B33BD">
        <w:t xml:space="preserve"> to come together for a common good.</w:t>
      </w:r>
      <w:r>
        <w:t xml:space="preserve"> The i</w:t>
      </w:r>
      <w:r w:rsidRPr="006B33BD">
        <w:t>nitiator c</w:t>
      </w:r>
      <w:r>
        <w:t xml:space="preserve">ould be </w:t>
      </w:r>
      <w:r w:rsidRPr="006B33BD">
        <w:t xml:space="preserve">a </w:t>
      </w:r>
      <w:r>
        <w:t xml:space="preserve">community </w:t>
      </w:r>
      <w:r w:rsidRPr="006B33BD">
        <w:t>leader in a prominent position of authority, such as the mayor of Boston</w:t>
      </w:r>
      <w:r>
        <w:t>. The mayor created</w:t>
      </w:r>
      <w:r w:rsidRPr="006B33BD">
        <w:t xml:space="preserve"> </w:t>
      </w:r>
      <w:r>
        <w:t>a spark by</w:t>
      </w:r>
      <w:r w:rsidRPr="006B33BD">
        <w:t xml:space="preserve"> chastis</w:t>
      </w:r>
      <w:r>
        <w:t>ing</w:t>
      </w:r>
      <w:r w:rsidRPr="006B33BD">
        <w:t xml:space="preserve"> leaders from </w:t>
      </w:r>
      <w:r>
        <w:t>Boston’s</w:t>
      </w:r>
      <w:r w:rsidRPr="006B33BD">
        <w:t xml:space="preserve"> charter, traditional, and Catholic school sectors for not </w:t>
      </w:r>
      <w:r>
        <w:t xml:space="preserve">adequately </w:t>
      </w:r>
      <w:r w:rsidRPr="006B33BD">
        <w:t xml:space="preserve">addressing the needs of </w:t>
      </w:r>
      <w:r>
        <w:t>English learner</w:t>
      </w:r>
      <w:r w:rsidRPr="006B33BD">
        <w:t>s and students with special needs. In DC</w:t>
      </w:r>
      <w:r w:rsidRPr="006B33BD">
        <w:rPr>
          <w:i/>
        </w:rPr>
        <w:t xml:space="preserve">, </w:t>
      </w:r>
      <w:r>
        <w:t>the</w:t>
      </w:r>
      <w:r w:rsidRPr="006B33BD">
        <w:t xml:space="preserve"> </w:t>
      </w:r>
      <w:r>
        <w:t>e</w:t>
      </w:r>
      <w:r w:rsidRPr="006B33BD">
        <w:t xml:space="preserve">xecutive </w:t>
      </w:r>
      <w:r>
        <w:t>d</w:t>
      </w:r>
      <w:r w:rsidRPr="006B33BD">
        <w:t xml:space="preserve">irector </w:t>
      </w:r>
      <w:r>
        <w:t>and other leaders from the</w:t>
      </w:r>
      <w:r w:rsidRPr="006B33BD">
        <w:t xml:space="preserve"> Public Charter School Board were initiators </w:t>
      </w:r>
      <w:r>
        <w:t>of</w:t>
      </w:r>
      <w:r w:rsidRPr="006B33BD">
        <w:t xml:space="preserve"> the common lottery</w:t>
      </w:r>
      <w:r>
        <w:t xml:space="preserve"> when t</w:t>
      </w:r>
      <w:r w:rsidRPr="006B33BD">
        <w:t xml:space="preserve">hey recognized </w:t>
      </w:r>
      <w:r>
        <w:t>the</w:t>
      </w:r>
      <w:r w:rsidRPr="006B33BD">
        <w:t xml:space="preserve"> logistical challenge for families </w:t>
      </w:r>
      <w:r>
        <w:t>who, at the time, had to</w:t>
      </w:r>
      <w:r w:rsidRPr="006B33BD">
        <w:t xml:space="preserve"> navigat</w:t>
      </w:r>
      <w:r>
        <w:t>e</w:t>
      </w:r>
      <w:r w:rsidRPr="006B33BD">
        <w:t xml:space="preserve"> multiple enrollment systems.</w:t>
      </w:r>
    </w:p>
    <w:p w14:paraId="31F88DFE" w14:textId="77777777" w:rsidR="00A2355C" w:rsidRDefault="00A2355C" w:rsidP="00A2355C">
      <w:pPr>
        <w:pStyle w:val="Body"/>
      </w:pPr>
      <w:r>
        <w:t>I</w:t>
      </w:r>
      <w:r w:rsidRPr="006B33BD">
        <w:t>nitiators of collaborative efforts see a need that can</w:t>
      </w:r>
      <w:r>
        <w:t xml:space="preserve"> be</w:t>
      </w:r>
      <w:r w:rsidRPr="006B33BD">
        <w:t xml:space="preserve"> best</w:t>
      </w:r>
      <w:r>
        <w:t xml:space="preserve"> — </w:t>
      </w:r>
      <w:r w:rsidRPr="006B33BD">
        <w:t>or only</w:t>
      </w:r>
      <w:r>
        <w:t xml:space="preserve"> —</w:t>
      </w:r>
      <w:r w:rsidRPr="006B33BD">
        <w:t xml:space="preserve"> solved by working across organizational boundaries. In some cases, the need is </w:t>
      </w:r>
      <w:r>
        <w:t>prompted by</w:t>
      </w:r>
      <w:r w:rsidRPr="006B33BD">
        <w:t xml:space="preserve"> </w:t>
      </w:r>
      <w:r w:rsidRPr="002875BB">
        <w:t>a crisis</w:t>
      </w:r>
      <w:r>
        <w:t>, such as data that reveal very low achievement for a particular group of students</w:t>
      </w:r>
      <w:r w:rsidRPr="006B33BD">
        <w:t xml:space="preserve">. In other cases, </w:t>
      </w:r>
      <w:r>
        <w:t>the need</w:t>
      </w:r>
      <w:r w:rsidRPr="006B33BD">
        <w:t xml:space="preserve"> may start as a </w:t>
      </w:r>
      <w:r w:rsidRPr="002875BB">
        <w:t>mandate or a policy requirement</w:t>
      </w:r>
      <w:r>
        <w:t xml:space="preserve">, such as a requirement to transfer data across sectors in a timely manner. Or the need may represent </w:t>
      </w:r>
      <w:r w:rsidRPr="002875BB">
        <w:t>an opportunity made available</w:t>
      </w:r>
      <w:r w:rsidRPr="006B33BD">
        <w:t xml:space="preserve"> through </w:t>
      </w:r>
      <w:r>
        <w:t xml:space="preserve">a </w:t>
      </w:r>
      <w:r w:rsidRPr="006B33BD">
        <w:t xml:space="preserve">policy </w:t>
      </w:r>
      <w:r>
        <w:t xml:space="preserve">change </w:t>
      </w:r>
      <w:r w:rsidRPr="006B33BD">
        <w:t>and</w:t>
      </w:r>
      <w:r>
        <w:t>/</w:t>
      </w:r>
      <w:r w:rsidRPr="006B33BD">
        <w:t xml:space="preserve">or a </w:t>
      </w:r>
      <w:r>
        <w:t xml:space="preserve">new </w:t>
      </w:r>
      <w:r w:rsidRPr="006B33BD">
        <w:t>funding source</w:t>
      </w:r>
      <w:r>
        <w:t>, such as a dissemination grant</w:t>
      </w:r>
      <w:r w:rsidRPr="006B33BD">
        <w:t xml:space="preserve">. </w:t>
      </w:r>
    </w:p>
    <w:p w14:paraId="276C28FF" w14:textId="77777777" w:rsidR="00A2355C" w:rsidRDefault="00A2355C" w:rsidP="00A2355C">
      <w:pPr>
        <w:pStyle w:val="Body"/>
      </w:pPr>
      <w:r w:rsidRPr="006B33BD">
        <w:t xml:space="preserve">For an initial spark to </w:t>
      </w:r>
      <w:r>
        <w:t>ignite a collaborative effort</w:t>
      </w:r>
      <w:r w:rsidRPr="006B33BD">
        <w:t>, it must communicate a unifying purpose</w:t>
      </w:r>
      <w:r>
        <w:t xml:space="preserve"> that is</w:t>
      </w:r>
      <w:r w:rsidRPr="006B33BD">
        <w:t xml:space="preserve"> </w:t>
      </w:r>
      <w:r>
        <w:t xml:space="preserve">compelling enough to elicit the commitment of </w:t>
      </w:r>
      <w:r w:rsidRPr="006B33BD">
        <w:t xml:space="preserve">people’s interests, passions, and talents. Once </w:t>
      </w:r>
      <w:r>
        <w:t>partners have</w:t>
      </w:r>
      <w:r w:rsidRPr="006B33BD">
        <w:t xml:space="preserve"> sufficient interest and commitment to come together across boundaries to pursue a unifying purpose, the work of collaboration to achieve collective results </w:t>
      </w:r>
      <w:r>
        <w:t xml:space="preserve">can </w:t>
      </w:r>
      <w:r w:rsidRPr="006B33BD">
        <w:t>begin.</w:t>
      </w:r>
    </w:p>
    <w:p w14:paraId="7B6D870D" w14:textId="77777777" w:rsidR="00A2355C" w:rsidRPr="006B33BD" w:rsidRDefault="00A2355C" w:rsidP="00A2355C">
      <w:pPr>
        <w:pStyle w:val="Body"/>
      </w:pPr>
      <w:r>
        <w:t xml:space="preserve">Once partners identify a unifying purpose, they should set a goal or goals. Goals operationalize the purpose and ensure that its measurable. Goals should be SMART — </w:t>
      </w:r>
      <w:r w:rsidRPr="0072562A">
        <w:rPr>
          <w:i/>
        </w:rPr>
        <w:t>specific</w:t>
      </w:r>
      <w:r>
        <w:t xml:space="preserve">, </w:t>
      </w:r>
      <w:r w:rsidRPr="0072562A">
        <w:rPr>
          <w:i/>
        </w:rPr>
        <w:t>measurable</w:t>
      </w:r>
      <w:r>
        <w:t xml:space="preserve">, </w:t>
      </w:r>
      <w:r w:rsidRPr="0072562A">
        <w:rPr>
          <w:i/>
        </w:rPr>
        <w:t>achievable</w:t>
      </w:r>
      <w:r>
        <w:t xml:space="preserve">, </w:t>
      </w:r>
      <w:r w:rsidRPr="00F23247">
        <w:rPr>
          <w:i/>
        </w:rPr>
        <w:t>results-oriented</w:t>
      </w:r>
      <w:r>
        <w:t xml:space="preserve">, and </w:t>
      </w:r>
      <w:r w:rsidRPr="0072562A">
        <w:rPr>
          <w:i/>
        </w:rPr>
        <w:t>timebound</w:t>
      </w:r>
      <w:r>
        <w:t>.</w:t>
      </w:r>
    </w:p>
    <w:p w14:paraId="33E30010" w14:textId="77777777" w:rsidR="00A2355C" w:rsidRDefault="00A2355C" w:rsidP="00340959">
      <w:pPr>
        <w:pStyle w:val="boilerplate2"/>
        <w:ind w:right="1440"/>
      </w:pPr>
    </w:p>
    <w:sectPr w:rsidR="00A2355C" w:rsidSect="00E87B02">
      <w:headerReference w:type="default" r:id="rId22"/>
      <w:footerReference w:type="default" r:id="rId23"/>
      <w:pgSz w:w="12240" w:h="15840"/>
      <w:pgMar w:top="1094" w:right="878" w:bottom="1440" w:left="1094" w:header="821" w:footer="504" w:gutter="0"/>
      <w:pgNumType w:start="1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0A9F1E" w14:textId="77777777" w:rsidR="00AF0EAC" w:rsidRDefault="00AF0EAC">
      <w:r>
        <w:separator/>
      </w:r>
    </w:p>
  </w:endnote>
  <w:endnote w:type="continuationSeparator" w:id="0">
    <w:p w14:paraId="7661C3D0" w14:textId="77777777" w:rsidR="00AF0EAC" w:rsidRDefault="00AF0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Garamond Pro">
    <w:altName w:val="Garamond"/>
    <w:panose1 w:val="02020502060506020403"/>
    <w:charset w:val="00"/>
    <w:family w:val="roman"/>
    <w:notTrueType/>
    <w:pitch w:val="variable"/>
    <w:sig w:usb0="800000AF" w:usb1="50002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Gotham-Book">
    <w:altName w:val="Cambria"/>
    <w:panose1 w:val="00000000000000000000"/>
    <w:charset w:val="00"/>
    <w:family w:val="auto"/>
    <w:pitch w:val="variable"/>
    <w:sig w:usb0="A100007F" w:usb1="4000005B" w:usb2="00000000" w:usb3="00000000" w:csb0="0000009B" w:csb1="00000000"/>
  </w:font>
  <w:font w:name="Myriad Pro">
    <w:altName w:val="Calibri"/>
    <w:panose1 w:val="020B0503030403020204"/>
    <w:charset w:val="00"/>
    <w:family w:val="swiss"/>
    <w:notTrueType/>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Neue">
    <w:altName w:val="Sylfaen"/>
    <w:panose1 w:val="02000503000000020004"/>
    <w:charset w:val="00"/>
    <w:family w:val="auto"/>
    <w:pitch w:val="variable"/>
    <w:sig w:usb0="E50002FF" w:usb1="500079DB" w:usb2="00000010" w:usb3="00000000" w:csb0="00000001" w:csb1="00000000"/>
  </w:font>
  <w:font w:name="Constantia">
    <w:panose1 w:val="02030602050306030303"/>
    <w:charset w:val="00"/>
    <w:family w:val="roman"/>
    <w:pitch w:val="variable"/>
    <w:sig w:usb0="A00002EF" w:usb1="4000204B" w:usb2="00000000" w:usb3="00000000" w:csb0="0000019F" w:csb1="00000000"/>
  </w:font>
  <w:font w:name="CenturyGothic">
    <w:altName w:val="Century Gothic"/>
    <w:panose1 w:val="020B0604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2DD17" w14:textId="77777777" w:rsidR="004F0BF2" w:rsidRDefault="004F0BF2" w:rsidP="00E87B0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A8C047" w14:textId="77777777" w:rsidR="004F0BF2" w:rsidRDefault="004F0BF2" w:rsidP="00E87B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33201" w14:textId="5EB6A2FE" w:rsidR="004F0BF2" w:rsidRPr="00E87B02" w:rsidRDefault="004F0BF2" w:rsidP="00E87B02">
    <w:pPr>
      <w:pStyle w:val="Footer"/>
      <w:ind w:right="1440"/>
      <w:jc w:val="right"/>
      <w:rPr>
        <w:rFonts w:ascii="Century Gothic" w:hAnsi="Century Gothic"/>
        <w:b/>
        <w:color w:val="6C91B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458C2" w14:textId="77777777" w:rsidR="004F0BF2" w:rsidRPr="00640E48" w:rsidRDefault="004F0BF2" w:rsidP="001C3A33">
    <w:pPr>
      <w:pStyle w:val="Footer"/>
      <w:jc w:val="right"/>
    </w:pPr>
    <w:r>
      <w:rPr>
        <w:rStyle w:val="PageNumber"/>
      </w:rPr>
      <w:fldChar w:fldCharType="begin"/>
    </w:r>
    <w:r>
      <w:rPr>
        <w:rStyle w:val="PageNumber"/>
      </w:rPr>
      <w:instrText xml:space="preserve">PAGE  </w:instrText>
    </w:r>
    <w:r>
      <w:rPr>
        <w:rStyle w:val="PageNumber"/>
      </w:rPr>
      <w:fldChar w:fldCharType="separate"/>
    </w:r>
    <w:r>
      <w:rPr>
        <w:rStyle w:val="PageNumber"/>
        <w:noProof/>
      </w:rPr>
      <w:t>76</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35849325"/>
      <w:docPartObj>
        <w:docPartGallery w:val="Page Numbers (Bottom of Page)"/>
        <w:docPartUnique/>
      </w:docPartObj>
    </w:sdtPr>
    <w:sdtEndPr>
      <w:rPr>
        <w:rStyle w:val="PageNumber"/>
      </w:rPr>
    </w:sdtEndPr>
    <w:sdtContent>
      <w:p w14:paraId="2C683742" w14:textId="77777777" w:rsidR="00656B21" w:rsidRPr="00E87B02" w:rsidRDefault="00656B21" w:rsidP="00E87B02">
        <w:pPr>
          <w:pStyle w:val="Footer"/>
          <w:ind w:right="1440"/>
          <w:jc w:val="right"/>
          <w:rPr>
            <w:rFonts w:ascii="Century Gothic" w:hAnsi="Century Gothic"/>
            <w:b/>
            <w:color w:val="6C91B4"/>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2F515C" w14:textId="77777777" w:rsidR="00AF0EAC" w:rsidRDefault="00AF0EAC">
      <w:r>
        <w:separator/>
      </w:r>
    </w:p>
  </w:footnote>
  <w:footnote w:type="continuationSeparator" w:id="0">
    <w:p w14:paraId="0946ACF0" w14:textId="77777777" w:rsidR="00AF0EAC" w:rsidRDefault="00AF0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EA58F" w14:textId="77777777" w:rsidR="0060546B" w:rsidRDefault="0060546B">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C5F7B" w14:textId="77777777" w:rsidR="00C375A5" w:rsidRDefault="00C375A5" w:rsidP="00C375A5">
    <w:pPr>
      <w:pStyle w:val="Header"/>
    </w:pPr>
    <w:r>
      <w:rPr>
        <w:noProof/>
      </w:rPr>
      <mc:AlternateContent>
        <mc:Choice Requires="wpg">
          <w:drawing>
            <wp:anchor distT="0" distB="0" distL="114300" distR="114300" simplePos="0" relativeHeight="251673088" behindDoc="1" locked="0" layoutInCell="1" allowOverlap="1" wp14:anchorId="6AAF8EEE" wp14:editId="6C0B3768">
              <wp:simplePos x="0" y="0"/>
              <wp:positionH relativeFrom="page">
                <wp:posOffset>159385</wp:posOffset>
              </wp:positionH>
              <wp:positionV relativeFrom="page">
                <wp:posOffset>1547866</wp:posOffset>
              </wp:positionV>
              <wp:extent cx="6934200" cy="8528050"/>
              <wp:effectExtent l="0" t="0" r="0" b="6350"/>
              <wp:wrapNone/>
              <wp:docPr id="7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8528050"/>
                        <a:chOff x="0" y="2410"/>
                        <a:chExt cx="10920" cy="13430"/>
                      </a:xfrm>
                    </wpg:grpSpPr>
                    <pic:pic xmlns:pic="http://schemas.openxmlformats.org/drawingml/2006/picture">
                      <pic:nvPicPr>
                        <pic:cNvPr id="78" name="Picture 1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9800"/>
                          <a:ext cx="6658" cy="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Line 11"/>
                      <wps:cNvCnPr>
                        <a:cxnSpLocks/>
                      </wps:cNvCnPr>
                      <wps:spPr bwMode="auto">
                        <a:xfrm>
                          <a:off x="5455" y="2420"/>
                          <a:ext cx="5045" cy="0"/>
                        </a:xfrm>
                        <a:prstGeom prst="line">
                          <a:avLst/>
                        </a:prstGeom>
                        <a:noFill/>
                        <a:ln w="12700">
                          <a:solidFill>
                            <a:srgbClr val="094A79"/>
                          </a:solidFill>
                          <a:prstDash val="dot"/>
                          <a:round/>
                          <a:headEnd/>
                          <a:tailEnd/>
                        </a:ln>
                        <a:extLst>
                          <a:ext uri="{909E8E84-426E-40DD-AFC4-6F175D3DCCD1}">
                            <a14:hiddenFill xmlns:a14="http://schemas.microsoft.com/office/drawing/2010/main">
                              <a:noFill/>
                            </a14:hiddenFill>
                          </a:ext>
                        </a:extLst>
                      </wps:spPr>
                      <wps:bodyPr/>
                    </wps:wsp>
                    <wps:wsp>
                      <wps:cNvPr id="80" name="Freeform 10"/>
                      <wps:cNvSpPr>
                        <a:spLocks/>
                      </wps:cNvSpPr>
                      <wps:spPr bwMode="auto">
                        <a:xfrm>
                          <a:off x="10560" y="2421"/>
                          <a:ext cx="350" cy="399"/>
                        </a:xfrm>
                        <a:custGeom>
                          <a:avLst/>
                          <a:gdLst>
                            <a:gd name="T0" fmla="+- 0 10560 10560"/>
                            <a:gd name="T1" fmla="*/ T0 w 350"/>
                            <a:gd name="T2" fmla="+- 0 2422 2422"/>
                            <a:gd name="T3" fmla="*/ 2422 h 399"/>
                            <a:gd name="T4" fmla="+- 0 10635 10560"/>
                            <a:gd name="T5" fmla="*/ T4 w 350"/>
                            <a:gd name="T6" fmla="+- 0 2435 2422"/>
                            <a:gd name="T7" fmla="*/ 2435 h 399"/>
                            <a:gd name="T8" fmla="+- 0 10702 10560"/>
                            <a:gd name="T9" fmla="*/ T8 w 350"/>
                            <a:gd name="T10" fmla="+- 0 2461 2422"/>
                            <a:gd name="T11" fmla="*/ 2461 h 399"/>
                            <a:gd name="T12" fmla="+- 0 10761 10560"/>
                            <a:gd name="T13" fmla="*/ T12 w 350"/>
                            <a:gd name="T14" fmla="+- 0 2499 2422"/>
                            <a:gd name="T15" fmla="*/ 2499 h 399"/>
                            <a:gd name="T16" fmla="+- 0 10811 10560"/>
                            <a:gd name="T17" fmla="*/ T16 w 350"/>
                            <a:gd name="T18" fmla="+- 0 2547 2422"/>
                            <a:gd name="T19" fmla="*/ 2547 h 399"/>
                            <a:gd name="T20" fmla="+- 0 10851 10560"/>
                            <a:gd name="T21" fmla="*/ T20 w 350"/>
                            <a:gd name="T22" fmla="+- 0 2604 2422"/>
                            <a:gd name="T23" fmla="*/ 2604 h 399"/>
                            <a:gd name="T24" fmla="+- 0 10881 10560"/>
                            <a:gd name="T25" fmla="*/ T24 w 350"/>
                            <a:gd name="T26" fmla="+- 0 2669 2422"/>
                            <a:gd name="T27" fmla="*/ 2669 h 399"/>
                            <a:gd name="T28" fmla="+- 0 10901 10560"/>
                            <a:gd name="T29" fmla="*/ T28 w 350"/>
                            <a:gd name="T30" fmla="+- 0 2741 2422"/>
                            <a:gd name="T31" fmla="*/ 2741 h 399"/>
                            <a:gd name="T32" fmla="+- 0 10910 10560"/>
                            <a:gd name="T33" fmla="*/ T32 w 350"/>
                            <a:gd name="T34" fmla="+- 0 2820 2422"/>
                            <a:gd name="T35" fmla="*/ 282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0" h="399">
                              <a:moveTo>
                                <a:pt x="0" y="0"/>
                              </a:moveTo>
                              <a:lnTo>
                                <a:pt x="75" y="13"/>
                              </a:lnTo>
                              <a:lnTo>
                                <a:pt x="142" y="39"/>
                              </a:lnTo>
                              <a:lnTo>
                                <a:pt x="201" y="77"/>
                              </a:lnTo>
                              <a:lnTo>
                                <a:pt x="251" y="125"/>
                              </a:lnTo>
                              <a:lnTo>
                                <a:pt x="291" y="182"/>
                              </a:lnTo>
                              <a:lnTo>
                                <a:pt x="321" y="247"/>
                              </a:lnTo>
                              <a:lnTo>
                                <a:pt x="341" y="319"/>
                              </a:lnTo>
                              <a:lnTo>
                                <a:pt x="350" y="398"/>
                              </a:lnTo>
                            </a:path>
                          </a:pathLst>
                        </a:custGeom>
                        <a:noFill/>
                        <a:ln w="12700">
                          <a:solidFill>
                            <a:srgbClr val="094A79"/>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9"/>
                      <wps:cNvCnPr>
                        <a:cxnSpLocks/>
                      </wps:cNvCnPr>
                      <wps:spPr bwMode="auto">
                        <a:xfrm>
                          <a:off x="10910" y="2880"/>
                          <a:ext cx="0" cy="12960"/>
                        </a:xfrm>
                        <a:prstGeom prst="line">
                          <a:avLst/>
                        </a:prstGeom>
                        <a:noFill/>
                        <a:ln w="12700">
                          <a:solidFill>
                            <a:srgbClr val="094A79"/>
                          </a:solidFill>
                          <a:prstDash val="solid"/>
                          <a:round/>
                          <a:headEnd/>
                          <a:tailEnd/>
                        </a:ln>
                        <a:extLst>
                          <a:ext uri="{909E8E84-426E-40DD-AFC4-6F175D3DCCD1}">
                            <a14:hiddenFill xmlns:a14="http://schemas.microsoft.com/office/drawing/2010/main">
                              <a:noFill/>
                            </a14:hiddenFill>
                          </a:ext>
                        </a:extLst>
                      </wps:spPr>
                      <wps:bodyPr/>
                    </wps:wsp>
                    <wps:wsp>
                      <wps:cNvPr id="82" name="Line 8"/>
                      <wps:cNvCnPr>
                        <a:cxnSpLocks/>
                      </wps:cNvCnPr>
                      <wps:spPr bwMode="auto">
                        <a:xfrm>
                          <a:off x="1228" y="9330"/>
                          <a:ext cx="9622" cy="0"/>
                        </a:xfrm>
                        <a:prstGeom prst="line">
                          <a:avLst/>
                        </a:prstGeom>
                        <a:noFill/>
                        <a:ln w="12700">
                          <a:solidFill>
                            <a:srgbClr val="094A79"/>
                          </a:solidFill>
                          <a:prstDash val="dot"/>
                          <a:round/>
                          <a:headEnd/>
                          <a:tailEnd/>
                        </a:ln>
                        <a:extLst>
                          <a:ext uri="{909E8E84-426E-40DD-AFC4-6F175D3DCCD1}">
                            <a14:hiddenFill xmlns:a14="http://schemas.microsoft.com/office/drawing/2010/main">
                              <a:noFill/>
                            </a14:hiddenFill>
                          </a:ext>
                        </a:extLst>
                      </wps:spPr>
                      <wps:bodyPr/>
                    </wps:wsp>
                    <wps:wsp>
                      <wps:cNvPr id="83" name="AutoShape 7"/>
                      <wps:cNvSpPr>
                        <a:spLocks/>
                      </wps:cNvSpPr>
                      <wps:spPr bwMode="auto">
                        <a:xfrm>
                          <a:off x="0" y="15840"/>
                          <a:ext cx="9682" cy="2"/>
                        </a:xfrm>
                        <a:custGeom>
                          <a:avLst/>
                          <a:gdLst>
                            <a:gd name="T0" fmla="*/ 1188 w 9682"/>
                            <a:gd name="T1" fmla="*/ 1188 w 9682"/>
                            <a:gd name="T2" fmla="*/ 10870 w 9682"/>
                            <a:gd name="T3" fmla="*/ 10870 w 9682"/>
                          </a:gdLst>
                          <a:ahLst/>
                          <a:cxnLst>
                            <a:cxn ang="0">
                              <a:pos x="T0" y="0"/>
                            </a:cxn>
                            <a:cxn ang="0">
                              <a:pos x="T1" y="0"/>
                            </a:cxn>
                            <a:cxn ang="0">
                              <a:pos x="T2" y="0"/>
                            </a:cxn>
                            <a:cxn ang="0">
                              <a:pos x="T3" y="0"/>
                            </a:cxn>
                          </a:cxnLst>
                          <a:rect l="0" t="0" r="r" b="b"/>
                          <a:pathLst>
                            <a:path w="9682">
                              <a:moveTo>
                                <a:pt x="1188" y="-6510"/>
                              </a:moveTo>
                              <a:lnTo>
                                <a:pt x="1188" y="-6510"/>
                              </a:lnTo>
                              <a:moveTo>
                                <a:pt x="10870" y="-6510"/>
                              </a:moveTo>
                              <a:lnTo>
                                <a:pt x="10870" y="-6510"/>
                              </a:lnTo>
                            </a:path>
                          </a:pathLst>
                        </a:custGeom>
                        <a:noFill/>
                        <a:ln w="12700">
                          <a:solidFill>
                            <a:srgbClr val="094A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Line 6"/>
                      <wps:cNvCnPr>
                        <a:cxnSpLocks/>
                      </wps:cNvCnPr>
                      <wps:spPr bwMode="auto">
                        <a:xfrm>
                          <a:off x="6094" y="9420"/>
                          <a:ext cx="0" cy="4712"/>
                        </a:xfrm>
                        <a:prstGeom prst="line">
                          <a:avLst/>
                        </a:prstGeom>
                        <a:noFill/>
                        <a:ln w="12700">
                          <a:solidFill>
                            <a:srgbClr val="094A79"/>
                          </a:solidFill>
                          <a:prstDash val="dot"/>
                          <a:round/>
                          <a:headEnd/>
                          <a:tailEnd/>
                        </a:ln>
                        <a:extLst>
                          <a:ext uri="{909E8E84-426E-40DD-AFC4-6F175D3DCCD1}">
                            <a14:hiddenFill xmlns:a14="http://schemas.microsoft.com/office/drawing/2010/main">
                              <a:noFill/>
                            </a14:hiddenFill>
                          </a:ext>
                        </a:extLst>
                      </wps:spPr>
                      <wps:bodyPr/>
                    </wps:wsp>
                    <wps:wsp>
                      <wps:cNvPr id="85" name="AutoShape 5"/>
                      <wps:cNvSpPr>
                        <a:spLocks/>
                      </wps:cNvSpPr>
                      <wps:spPr bwMode="auto">
                        <a:xfrm>
                          <a:off x="0" y="15840"/>
                          <a:ext cx="2" cy="4772"/>
                        </a:xfrm>
                        <a:custGeom>
                          <a:avLst/>
                          <a:gdLst>
                            <a:gd name="T0" fmla="+- 0 9380 15840"/>
                            <a:gd name="T1" fmla="*/ 9380 h 4772"/>
                            <a:gd name="T2" fmla="+- 0 9380 15840"/>
                            <a:gd name="T3" fmla="*/ 9380 h 4772"/>
                            <a:gd name="T4" fmla="+- 0 14152 15840"/>
                            <a:gd name="T5" fmla="*/ 14152 h 4772"/>
                            <a:gd name="T6" fmla="+- 0 14152 15840"/>
                            <a:gd name="T7" fmla="*/ 14152 h 4772"/>
                          </a:gdLst>
                          <a:ahLst/>
                          <a:cxnLst>
                            <a:cxn ang="0">
                              <a:pos x="0" y="T1"/>
                            </a:cxn>
                            <a:cxn ang="0">
                              <a:pos x="0" y="T3"/>
                            </a:cxn>
                            <a:cxn ang="0">
                              <a:pos x="0" y="T5"/>
                            </a:cxn>
                            <a:cxn ang="0">
                              <a:pos x="0" y="T7"/>
                            </a:cxn>
                          </a:cxnLst>
                          <a:rect l="0" t="0" r="r" b="b"/>
                          <a:pathLst>
                            <a:path h="4772">
                              <a:moveTo>
                                <a:pt x="6094" y="-6460"/>
                              </a:moveTo>
                              <a:lnTo>
                                <a:pt x="6094" y="-6460"/>
                              </a:lnTo>
                              <a:moveTo>
                                <a:pt x="6094" y="-1688"/>
                              </a:moveTo>
                              <a:lnTo>
                                <a:pt x="6094" y="-1688"/>
                              </a:lnTo>
                            </a:path>
                          </a:pathLst>
                        </a:custGeom>
                        <a:noFill/>
                        <a:ln w="12700">
                          <a:solidFill>
                            <a:srgbClr val="094A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EE98C" id="Group 4" o:spid="_x0000_s1026" style="position:absolute;margin-left:12.55pt;margin-top:121.9pt;width:546pt;height:671.5pt;z-index:-251643392;mso-position-horizontal-relative:page;mso-position-vertical-relative:page" coordorigin=",2410" coordsize="10920,134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9800;width:6658;height:60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">
                <v:imagedata r:id="rId2" o:title=""/>
                <v:path arrowok="t"/>
                <o:lock v:ext="edit" aspectratio="f"/>
              </v:shape>
              <v:line id="Line 11" o:spid="_x0000_s1028" style="position:absolute;visibility:visible;mso-wrap-style:square" from="5455,2420" to="10500,24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" strokecolor="#094a79" strokeweight="1pt">
                <v:stroke dashstyle="dot"/>
                <o:lock v:ext="edit" shapetype="f"/>
              </v:line>
              <v:shape id="Freeform 10" o:spid="_x0000_s1029" style="position:absolute;left:10560;top:2421;width:350;height:399;visibility:visible;mso-wrap-style:square;v-text-anchor:top" coordsize="350,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" path="m,l75,13r67,26l201,77r50,48l291,182r30,65l341,319r9,79e" filled="f" strokecolor="#094a79" strokeweight="1pt">
                <v:stroke dashstyle="dot"/>
                <v:path arrowok="t" o:connecttype="custom" o:connectlocs="0,2422;75,2435;142,2461;201,2499;251,2547;291,2604;321,2669;341,2741;350,2820" o:connectangles="0,0,0,0,0,0,0,0,0"/>
              </v:shape>
              <v:line id="Line 9" o:spid="_x0000_s1030" style="position:absolute;visibility:visible;mso-wrap-style:square" from="10910,2880" to="10910,15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" strokecolor="#094a79" strokeweight="1pt">
                <o:lock v:ext="edit" shapetype="f"/>
              </v:line>
              <v:line id="Line 8" o:spid="_x0000_s1031" style="position:absolute;visibility:visible;mso-wrap-style:square" from="1228,9330" to="10850,93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" strokecolor="#094a79" strokeweight="1pt">
                <v:stroke dashstyle="dot"/>
                <o:lock v:ext="edit" shapetype="f"/>
              </v:line>
              <v:shape id="AutoShape 7" o:spid="_x0000_s1032" style="position:absolute;top:15840;width:9682;height:2;visibility:visible;mso-wrap-style:square;v-text-anchor:top" coordsize="968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" path="m1188,-6510r,m10870,-6510r,e" filled="f" strokecolor="#094a79" strokeweight="1pt">
                <v:path arrowok="t" o:connecttype="custom" o:connectlocs="1188,0;1188,0;10870,0;10870,0" o:connectangles="0,0,0,0"/>
              </v:shape>
              <v:line id="Line 6" o:spid="_x0000_s1033" style="position:absolute;visibility:visible;mso-wrap-style:square" from="6094,9420" to="6094,141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" strokecolor="#094a79" strokeweight="1pt">
                <v:stroke dashstyle="dot"/>
                <o:lock v:ext="edit" shapetype="f"/>
              </v:line>
              <v:shape id="AutoShape 5" o:spid="_x0000_s1034" style="position:absolute;top:15840;width:2;height:4772;visibility:visible;mso-wrap-style:square;v-text-anchor:top" coordsize="2,4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" path="m6094,-6460r,m6094,-1688r,e" filled="f" strokecolor="#094a79" strokeweight="1pt">
                <v:path arrowok="t" o:connecttype="custom" o:connectlocs="0,9380;0,9380;0,14152;0,14152" o:connectangles="0,0,0,0"/>
              </v:shape>
              <w10:wrap anchorx="page" anchory="page"/>
            </v:group>
          </w:pict>
        </mc:Fallback>
      </mc:AlternateContent>
    </w:r>
    <w:r>
      <w:rPr>
        <w:noProof/>
      </w:rPr>
      <w:drawing>
        <wp:anchor distT="0" distB="0" distL="114300" distR="114300" simplePos="0" relativeHeight="251672064" behindDoc="1" locked="0" layoutInCell="1" allowOverlap="1" wp14:anchorId="05598B5E" wp14:editId="57444EEB">
          <wp:simplePos x="0" y="0"/>
          <wp:positionH relativeFrom="column">
            <wp:posOffset>42174</wp:posOffset>
          </wp:positionH>
          <wp:positionV relativeFrom="paragraph">
            <wp:posOffset>871220</wp:posOffset>
          </wp:positionV>
          <wp:extent cx="2600516" cy="424198"/>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logo-rgb-high-res.png"/>
                  <pic:cNvPicPr/>
                </pic:nvPicPr>
                <pic:blipFill>
                  <a:blip r:embed="rId3">
                    <a:extLst>
                      <a:ext uri="{28A0092B-C50C-407E-A947-70E740481C1C}">
                        <a14:useLocalDpi xmlns:a14="http://schemas.microsoft.com/office/drawing/2010/main" val="0"/>
                      </a:ext>
                    </a:extLst>
                  </a:blip>
                  <a:stretch>
                    <a:fillRect/>
                  </a:stretch>
                </pic:blipFill>
                <pic:spPr>
                  <a:xfrm>
                    <a:off x="0" y="0"/>
                    <a:ext cx="2600516" cy="424198"/>
                  </a:xfrm>
                  <a:prstGeom prst="rect">
                    <a:avLst/>
                  </a:prstGeom>
                </pic:spPr>
              </pic:pic>
            </a:graphicData>
          </a:graphic>
          <wp14:sizeRelH relativeFrom="page">
            <wp14:pctWidth>0</wp14:pctWidth>
          </wp14:sizeRelH>
          <wp14:sizeRelV relativeFrom="page">
            <wp14:pctHeight>0</wp14:pctHeight>
          </wp14:sizeRelV>
        </wp:anchor>
      </w:drawing>
    </w:r>
  </w:p>
  <w:p w14:paraId="6A67BD5C" w14:textId="77777777" w:rsidR="0060546B" w:rsidRDefault="0060546B">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55169101"/>
      <w:docPartObj>
        <w:docPartGallery w:val="Page Numbers (Top of Page)"/>
        <w:docPartUnique/>
      </w:docPartObj>
    </w:sdtPr>
    <w:sdtEndPr>
      <w:rPr>
        <w:rStyle w:val="PageNumber"/>
      </w:rPr>
    </w:sdtEndPr>
    <w:sdtContent>
      <w:p w14:paraId="6FD112A3" w14:textId="1A1AEC9F" w:rsidR="00E87B02" w:rsidRDefault="00E87B02" w:rsidP="0015633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F5B0C6" w14:textId="77777777" w:rsidR="004F0BF2" w:rsidRDefault="004F0BF2" w:rsidP="00E87B02">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41037" w14:textId="77777777" w:rsidR="004F0BF2" w:rsidRDefault="004F0BF2" w:rsidP="00BF02EE">
    <w:pPr>
      <w:pStyle w:val="Header"/>
      <w:jc w:val="right"/>
    </w:pPr>
    <w:r w:rsidRPr="00C4750F">
      <w:rPr>
        <w:rFonts w:ascii="Century Gothic" w:hAnsi="Century Gothic"/>
        <w:noProof/>
      </w:rPr>
      <w:drawing>
        <wp:anchor distT="0" distB="0" distL="114300" distR="114300" simplePos="0" relativeHeight="251677184" behindDoc="1" locked="0" layoutInCell="1" allowOverlap="1" wp14:anchorId="741C4877" wp14:editId="7C14EF0B">
          <wp:simplePos x="0" y="0"/>
          <wp:positionH relativeFrom="column">
            <wp:posOffset>-913130</wp:posOffset>
          </wp:positionH>
          <wp:positionV relativeFrom="page">
            <wp:posOffset>-5426</wp:posOffset>
          </wp:positionV>
          <wp:extent cx="7782212" cy="10071099"/>
          <wp:effectExtent l="0" t="0" r="0" b="0"/>
          <wp:wrapNone/>
          <wp:docPr id="46" name="Picture 3" descr="MACC_WordDocBackground_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C_WordDocBackground_ALL"/>
                  <pic:cNvPicPr>
                    <a:picLocks noChangeAspect="1" noChangeArrowheads="1"/>
                  </pic:cNvPicPr>
                </pic:nvPicPr>
                <pic:blipFill>
                  <a:blip r:embed="rId1"/>
                  <a:stretch>
                    <a:fillRect/>
                  </a:stretch>
                </pic:blipFill>
                <pic:spPr bwMode="auto">
                  <a:xfrm>
                    <a:off x="0" y="0"/>
                    <a:ext cx="7782212" cy="1007109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9981A" w14:textId="77777777" w:rsidR="004F0BF2" w:rsidRDefault="004F0BF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E7A93" w14:textId="1AA48CA0" w:rsidR="004F0BF2" w:rsidRPr="000632C4" w:rsidRDefault="00361D4D" w:rsidP="00E87B02">
    <w:pPr>
      <w:pStyle w:val="headerreporttitle"/>
      <w:ind w:right="360"/>
    </w:pPr>
    <w:r>
      <w:rPr>
        <w:noProof/>
      </w:rPr>
      <mc:AlternateContent>
        <mc:Choice Requires="wps">
          <w:drawing>
            <wp:anchor distT="0" distB="0" distL="114300" distR="114300" simplePos="0" relativeHeight="251680256" behindDoc="0" locked="0" layoutInCell="1" allowOverlap="1" wp14:anchorId="35B3A001" wp14:editId="500EC353">
              <wp:simplePos x="0" y="0"/>
              <wp:positionH relativeFrom="column">
                <wp:posOffset>15010</wp:posOffset>
              </wp:positionH>
              <wp:positionV relativeFrom="paragraph">
                <wp:posOffset>-392257</wp:posOffset>
              </wp:positionV>
              <wp:extent cx="6061364" cy="297873"/>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6061364" cy="297873"/>
                      </a:xfrm>
                      <a:prstGeom prst="rect">
                        <a:avLst/>
                      </a:prstGeom>
                      <a:noFill/>
                      <a:ln w="6350">
                        <a:noFill/>
                      </a:ln>
                    </wps:spPr>
                    <wps:txbx>
                      <w:txbxContent>
                        <w:p w14:paraId="626026C1" w14:textId="23452882" w:rsidR="00361D4D" w:rsidRPr="00361D4D" w:rsidRDefault="00361D4D" w:rsidP="00361D4D">
                          <w:pPr>
                            <w:pStyle w:val="headerboilerplate"/>
                            <w:spacing w:line="204" w:lineRule="auto"/>
                            <w:rPr>
                              <w:b/>
                              <w:sz w:val="19"/>
                              <w:szCs w:val="19"/>
                            </w:rPr>
                          </w:pPr>
                          <w:r w:rsidRPr="00361D4D">
                            <w:rPr>
                              <w:b/>
                              <w:sz w:val="19"/>
                              <w:szCs w:val="19"/>
                            </w:rPr>
                            <w:t xml:space="preserve">© 2019. WestEd. All rights reserved. Permission to reproduce and adapt this excerpt with WestEd attribution is hereby granted. For more information, email </w:t>
                          </w:r>
                          <w:hyperlink r:id="rId1" w:history="1">
                            <w:r w:rsidRPr="00361D4D">
                              <w:rPr>
                                <w:rStyle w:val="Hyperlink"/>
                                <w:b/>
                                <w:sz w:val="19"/>
                                <w:szCs w:val="19"/>
                              </w:rPr>
                              <w:t>permissions@WestEd.org</w:t>
                            </w:r>
                          </w:hyperlink>
                          <w:r w:rsidRPr="00361D4D">
                            <w:rPr>
                              <w:b/>
                              <w:sz w:val="19"/>
                              <w:szCs w:val="19"/>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3A001" id="_x0000_t202" coordsize="21600,21600" o:spt="202" path="m,l,21600r21600,l21600,xe">
              <v:stroke joinstyle="miter"/>
              <v:path gradientshapeok="t" o:connecttype="rect"/>
            </v:shapetype>
            <v:shape id="Text Box 6" o:spid="_x0000_s1026" type="#_x0000_t202" style="position:absolute;margin-left:1.2pt;margin-top:-30.9pt;width:477.25pt;height:23.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" filled="f" stroked="f" strokeweight=".5pt">
              <v:textbox inset="0,0,0,0">
                <w:txbxContent>
                  <w:p w14:paraId="626026C1" w14:textId="23452882" w:rsidR="00361D4D" w:rsidRPr="00361D4D" w:rsidRDefault="00361D4D" w:rsidP="00361D4D">
                    <w:pPr>
                      <w:pStyle w:val="headerboilerplate"/>
                      <w:spacing w:line="204" w:lineRule="auto"/>
                      <w:rPr>
                        <w:b/>
                        <w:sz w:val="19"/>
                        <w:szCs w:val="19"/>
                      </w:rPr>
                    </w:pPr>
                    <w:r w:rsidRPr="00361D4D">
                      <w:rPr>
                        <w:b/>
                        <w:sz w:val="19"/>
                        <w:szCs w:val="19"/>
                      </w:rPr>
                      <w:t xml:space="preserve">© 2019. WestEd. All rights reserved. Permission to reproduce and adapt this excerpt with WestEd attribution is hereby granted. For more information, email </w:t>
                    </w:r>
                    <w:hyperlink r:id="rId2" w:history="1">
                      <w:r w:rsidRPr="00361D4D">
                        <w:rPr>
                          <w:rStyle w:val="Hyperlink"/>
                          <w:b/>
                          <w:sz w:val="19"/>
                          <w:szCs w:val="19"/>
                        </w:rPr>
                        <w:t>permission</w:t>
                      </w:r>
                      <w:r w:rsidRPr="00361D4D">
                        <w:rPr>
                          <w:rStyle w:val="Hyperlink"/>
                          <w:b/>
                          <w:sz w:val="19"/>
                          <w:szCs w:val="19"/>
                        </w:rPr>
                        <w:t>s</w:t>
                      </w:r>
                      <w:r w:rsidRPr="00361D4D">
                        <w:rPr>
                          <w:rStyle w:val="Hyperlink"/>
                          <w:b/>
                          <w:sz w:val="19"/>
                          <w:szCs w:val="19"/>
                        </w:rPr>
                        <w:t>@West</w:t>
                      </w:r>
                      <w:r w:rsidRPr="00361D4D">
                        <w:rPr>
                          <w:rStyle w:val="Hyperlink"/>
                          <w:b/>
                          <w:sz w:val="19"/>
                          <w:szCs w:val="19"/>
                        </w:rPr>
                        <w:t>E</w:t>
                      </w:r>
                      <w:r w:rsidRPr="00361D4D">
                        <w:rPr>
                          <w:rStyle w:val="Hyperlink"/>
                          <w:b/>
                          <w:sz w:val="19"/>
                          <w:szCs w:val="19"/>
                        </w:rPr>
                        <w:t>d.org</w:t>
                      </w:r>
                    </w:hyperlink>
                    <w:r w:rsidRPr="00361D4D">
                      <w:rPr>
                        <w:b/>
                        <w:sz w:val="19"/>
                        <w:szCs w:val="19"/>
                      </w:rPr>
                      <w:t>.</w:t>
                    </w:r>
                  </w:p>
                </w:txbxContent>
              </v:textbox>
            </v:shape>
          </w:pict>
        </mc:Fallback>
      </mc:AlternateContent>
    </w:r>
    <w:r w:rsidR="004F0BF2">
      <w:rPr>
        <w:noProof/>
      </w:rPr>
      <w:drawing>
        <wp:anchor distT="0" distB="0" distL="114300" distR="114300" simplePos="0" relativeHeight="251679232" behindDoc="1" locked="0" layoutInCell="1" allowOverlap="1" wp14:anchorId="10157622" wp14:editId="2261B179">
          <wp:simplePos x="0" y="0"/>
          <wp:positionH relativeFrom="column">
            <wp:posOffset>-704273</wp:posOffset>
          </wp:positionH>
          <wp:positionV relativeFrom="paragraph">
            <wp:posOffset>-516890</wp:posOffset>
          </wp:positionV>
          <wp:extent cx="7769155" cy="100584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C_vertical_background.png"/>
                  <pic:cNvPicPr/>
                </pic:nvPicPr>
                <pic:blipFill>
                  <a:blip r:embed="rId3">
                    <a:extLst>
                      <a:ext uri="{28A0092B-C50C-407E-A947-70E740481C1C}">
                        <a14:useLocalDpi xmlns:a14="http://schemas.microsoft.com/office/drawing/2010/main" val="0"/>
                      </a:ext>
                    </a:extLst>
                  </a:blip>
                  <a:stretch>
                    <a:fillRect/>
                  </a:stretch>
                </pic:blipFill>
                <pic:spPr>
                  <a:xfrm>
                    <a:off x="0" y="0"/>
                    <a:ext cx="7769155"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F0BF2">
      <w:rPr>
        <w:rFonts w:eastAsia="Calibri"/>
      </w:rPr>
      <w:t xml:space="preserve">Fostering Collaboration Between District and Charter Schools: </w:t>
    </w:r>
    <w:r w:rsidR="004F0BF2">
      <w:rPr>
        <w:rFonts w:eastAsia="Calibri"/>
      </w:rPr>
      <w:br/>
    </w:r>
    <w:r w:rsidR="004F0BF2" w:rsidRPr="001C3A33">
      <w:rPr>
        <w:rFonts w:eastAsiaTheme="majorEastAsia"/>
      </w:rPr>
      <w:t xml:space="preserve">A Toolkit for State and </w:t>
    </w:r>
    <w:r w:rsidR="004F0BF2">
      <w:rPr>
        <w:rFonts w:eastAsiaTheme="majorEastAsia"/>
      </w:rPr>
      <w:t>Local</w:t>
    </w:r>
    <w:r w:rsidR="004F0BF2" w:rsidRPr="001C3A33">
      <w:rPr>
        <w:rFonts w:eastAsiaTheme="majorEastAsia"/>
      </w:rPr>
      <w:t xml:space="preserve"> Leaders</w:t>
    </w:r>
  </w:p>
  <w:p w14:paraId="13412F6C" w14:textId="77777777" w:rsidR="004F0BF2" w:rsidRDefault="004F0BF2" w:rsidP="00C375A5">
    <w:pPr>
      <w:pStyle w:val="Header"/>
    </w:pPr>
  </w:p>
  <w:p w14:paraId="46C509CA" w14:textId="77777777" w:rsidR="004F0BF2" w:rsidRDefault="004F0BF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F57A06"/>
    <w:multiLevelType w:val="hybridMultilevel"/>
    <w:tmpl w:val="7E7601CC"/>
    <w:lvl w:ilvl="0" w:tplc="4B0EC1EE">
      <w:start w:val="1"/>
      <w:numFmt w:val="bullet"/>
      <w:pStyle w:val="bulletlink"/>
      <w:lvlText w:val="•"/>
      <w:lvlJc w:val="left"/>
      <w:pPr>
        <w:ind w:left="3325" w:hanging="360"/>
      </w:pPr>
      <w:rPr>
        <w:rFonts w:ascii="Calibri" w:hAnsi="Calibri"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2C5B3B"/>
    <w:multiLevelType w:val="hybridMultilevel"/>
    <w:tmpl w:val="1D688480"/>
    <w:lvl w:ilvl="0" w:tplc="92C41174">
      <w:start w:val="1"/>
      <w:numFmt w:val="bullet"/>
      <w:pStyle w:val="AreasofWork"/>
      <w:lvlText w:val="o"/>
      <w:lvlJc w:val="left"/>
      <w:pPr>
        <w:ind w:left="216" w:hanging="216"/>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9"/>
  <w:drawingGridVerticalSpacing w:val="2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46B"/>
    <w:rsid w:val="001712CA"/>
    <w:rsid w:val="00340959"/>
    <w:rsid w:val="00343A29"/>
    <w:rsid w:val="00353524"/>
    <w:rsid w:val="00361D4D"/>
    <w:rsid w:val="00406A01"/>
    <w:rsid w:val="00433910"/>
    <w:rsid w:val="004A34ED"/>
    <w:rsid w:val="004C7CEC"/>
    <w:rsid w:val="004F0BF2"/>
    <w:rsid w:val="005364FA"/>
    <w:rsid w:val="00562569"/>
    <w:rsid w:val="00572524"/>
    <w:rsid w:val="005C748A"/>
    <w:rsid w:val="0060546B"/>
    <w:rsid w:val="00656B21"/>
    <w:rsid w:val="00746EEA"/>
    <w:rsid w:val="007B6109"/>
    <w:rsid w:val="007E6406"/>
    <w:rsid w:val="00814653"/>
    <w:rsid w:val="00884F48"/>
    <w:rsid w:val="00963227"/>
    <w:rsid w:val="00995BE1"/>
    <w:rsid w:val="00A2355C"/>
    <w:rsid w:val="00A90F85"/>
    <w:rsid w:val="00AF0EAC"/>
    <w:rsid w:val="00B37528"/>
    <w:rsid w:val="00B85D56"/>
    <w:rsid w:val="00C01EB8"/>
    <w:rsid w:val="00C375A5"/>
    <w:rsid w:val="00E23D3C"/>
    <w:rsid w:val="00E259AA"/>
    <w:rsid w:val="00E8473B"/>
    <w:rsid w:val="00E87B02"/>
    <w:rsid w:val="00ED0AD8"/>
    <w:rsid w:val="00F17DFA"/>
    <w:rsid w:val="00FB02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B7D0C"/>
  <w15:docId w15:val="{867916EA-BCBE-A840-9229-1361412EB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ind w:left="340"/>
      <w:outlineLvl w:val="0"/>
    </w:pPr>
    <w:rPr>
      <w:rFonts w:ascii="Adobe Garamond Pro" w:eastAsia="Adobe Garamond Pro" w:hAnsi="Adobe Garamond Pro" w:cs="Adobe Garamond Pro"/>
      <w:b/>
      <w:bCs/>
      <w:sz w:val="36"/>
      <w:szCs w:val="36"/>
    </w:rPr>
  </w:style>
  <w:style w:type="paragraph" w:styleId="Heading2">
    <w:name w:val="heading 2"/>
    <w:basedOn w:val="Normal"/>
    <w:uiPriority w:val="9"/>
    <w:unhideWhenUsed/>
    <w:rsid w:val="00656B21"/>
    <w:pPr>
      <w:spacing w:before="300" w:after="100" w:line="280" w:lineRule="exact"/>
      <w:outlineLvl w:val="1"/>
    </w:pPr>
    <w:rPr>
      <w:rFonts w:ascii="Century Gothic" w:eastAsia="Gotham-Book" w:hAnsi="Century Gothic" w:cs="Calibri"/>
      <w:color w:val="548DD4"/>
      <w:sz w:val="32"/>
      <w:szCs w:val="32"/>
    </w:rPr>
  </w:style>
  <w:style w:type="paragraph" w:styleId="Heading3">
    <w:name w:val="heading 3"/>
    <w:basedOn w:val="Normal"/>
    <w:uiPriority w:val="9"/>
    <w:unhideWhenUsed/>
    <w:qFormat/>
    <w:pPr>
      <w:spacing w:before="161"/>
      <w:ind w:left="580"/>
      <w:outlineLvl w:val="2"/>
    </w:pPr>
    <w:rPr>
      <w:rFonts w:ascii="Adobe Garamond Pro" w:eastAsia="Adobe Garamond Pro" w:hAnsi="Adobe Garamond Pro" w:cs="Adobe Garamond Pro"/>
      <w:b/>
      <w:bCs/>
      <w:sz w:val="30"/>
      <w:szCs w:val="30"/>
    </w:rPr>
  </w:style>
  <w:style w:type="paragraph" w:styleId="Heading4">
    <w:name w:val="heading 4"/>
    <w:basedOn w:val="Normal"/>
    <w:uiPriority w:val="9"/>
    <w:unhideWhenUsed/>
    <w:qFormat/>
    <w:pPr>
      <w:spacing w:line="295" w:lineRule="exact"/>
      <w:ind w:left="40"/>
      <w:outlineLvl w:val="3"/>
    </w:pPr>
    <w:rPr>
      <w:rFonts w:ascii="Myriad Pro" w:eastAsia="Myriad Pro" w:hAnsi="Myriad Pro" w:cs="Myriad Pro"/>
      <w:b/>
      <w:bCs/>
      <w:sz w:val="24"/>
      <w:szCs w:val="24"/>
    </w:rPr>
  </w:style>
  <w:style w:type="paragraph" w:styleId="Heading5">
    <w:name w:val="heading 5"/>
    <w:basedOn w:val="Normal"/>
    <w:next w:val="Normal"/>
    <w:link w:val="Heading5Char"/>
    <w:uiPriority w:val="9"/>
    <w:unhideWhenUsed/>
    <w:qFormat/>
    <w:rsid w:val="004C7CE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Header">
    <w:name w:val="header"/>
    <w:basedOn w:val="Normal"/>
    <w:link w:val="HeaderChar"/>
    <w:unhideWhenUsed/>
    <w:rsid w:val="005C748A"/>
    <w:pPr>
      <w:tabs>
        <w:tab w:val="center" w:pos="4680"/>
        <w:tab w:val="right" w:pos="9360"/>
      </w:tabs>
    </w:pPr>
  </w:style>
  <w:style w:type="character" w:customStyle="1" w:styleId="HeaderChar">
    <w:name w:val="Header Char"/>
    <w:basedOn w:val="DefaultParagraphFont"/>
    <w:link w:val="Header"/>
    <w:rsid w:val="005C748A"/>
    <w:rPr>
      <w:rFonts w:ascii="Palatino Linotype" w:eastAsia="Palatino Linotype" w:hAnsi="Palatino Linotype" w:cs="Palatino Linotype"/>
    </w:rPr>
  </w:style>
  <w:style w:type="paragraph" w:styleId="Footer">
    <w:name w:val="footer"/>
    <w:basedOn w:val="Normal"/>
    <w:link w:val="FooterChar"/>
    <w:uiPriority w:val="99"/>
    <w:unhideWhenUsed/>
    <w:rsid w:val="005C748A"/>
    <w:pPr>
      <w:tabs>
        <w:tab w:val="center" w:pos="4680"/>
        <w:tab w:val="right" w:pos="9360"/>
      </w:tabs>
    </w:pPr>
  </w:style>
  <w:style w:type="character" w:customStyle="1" w:styleId="FooterChar">
    <w:name w:val="Footer Char"/>
    <w:basedOn w:val="DefaultParagraphFont"/>
    <w:link w:val="Footer"/>
    <w:uiPriority w:val="99"/>
    <w:rsid w:val="005C748A"/>
    <w:rPr>
      <w:rFonts w:ascii="Palatino Linotype" w:eastAsia="Palatino Linotype" w:hAnsi="Palatino Linotype" w:cs="Palatino Linotype"/>
    </w:rPr>
  </w:style>
  <w:style w:type="paragraph" w:styleId="BalloonText">
    <w:name w:val="Balloon Text"/>
    <w:basedOn w:val="Normal"/>
    <w:link w:val="BalloonTextChar"/>
    <w:uiPriority w:val="99"/>
    <w:semiHidden/>
    <w:unhideWhenUsed/>
    <w:rsid w:val="005C748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C748A"/>
    <w:rPr>
      <w:rFonts w:ascii="Times New Roman" w:eastAsia="Palatino Linotype" w:hAnsi="Times New Roman" w:cs="Times New Roman"/>
      <w:sz w:val="18"/>
      <w:szCs w:val="18"/>
    </w:rPr>
  </w:style>
  <w:style w:type="paragraph" w:customStyle="1" w:styleId="AreasofWork">
    <w:name w:val="Areas of Work"/>
    <w:basedOn w:val="Normal"/>
    <w:rsid w:val="004C7CEC"/>
    <w:pPr>
      <w:numPr>
        <w:numId w:val="1"/>
      </w:numPr>
      <w:spacing w:before="40" w:line="283" w:lineRule="auto"/>
      <w:ind w:left="432" w:right="1195"/>
    </w:pPr>
    <w:rPr>
      <w:rFonts w:ascii="Calibri" w:hAnsi="Calibri"/>
      <w:color w:val="808285"/>
      <w:spacing w:val="-5"/>
      <w:sz w:val="17"/>
    </w:rPr>
  </w:style>
  <w:style w:type="paragraph" w:customStyle="1" w:styleId="boilerplate">
    <w:name w:val="boilerplate"/>
    <w:basedOn w:val="Normal"/>
    <w:uiPriority w:val="99"/>
    <w:rsid w:val="004C7CEC"/>
    <w:pPr>
      <w:widowControl/>
      <w:suppressAutoHyphens/>
      <w:adjustRightInd w:val="0"/>
      <w:spacing w:after="180" w:line="260" w:lineRule="atLeast"/>
      <w:textAlignment w:val="center"/>
    </w:pPr>
    <w:rPr>
      <w:rFonts w:ascii="Calibri" w:eastAsia="Times New Roman" w:hAnsi="Calibri" w:cs="Calibri"/>
      <w:color w:val="394C57"/>
      <w:sz w:val="20"/>
      <w:szCs w:val="20"/>
    </w:rPr>
  </w:style>
  <w:style w:type="paragraph" w:customStyle="1" w:styleId="AboutWestEd">
    <w:name w:val="About WestEd"/>
    <w:basedOn w:val="BodyText"/>
    <w:qFormat/>
    <w:rsid w:val="004C7CEC"/>
    <w:pPr>
      <w:spacing w:before="128" w:line="264" w:lineRule="auto"/>
      <w:ind w:left="139" w:right="94"/>
    </w:pPr>
    <w:rPr>
      <w:rFonts w:ascii="Calibri" w:hAnsi="Calibri" w:cs="Calibri"/>
      <w:color w:val="596D94"/>
    </w:rPr>
  </w:style>
  <w:style w:type="paragraph" w:customStyle="1" w:styleId="boilerplate2">
    <w:name w:val="boilerplate2"/>
    <w:basedOn w:val="Normal"/>
    <w:qFormat/>
    <w:rsid w:val="004C7CEC"/>
    <w:pPr>
      <w:spacing w:before="80"/>
      <w:ind w:left="139"/>
    </w:pPr>
    <w:rPr>
      <w:rFonts w:ascii="Calibri" w:hAnsi="Calibri" w:cs="Calibri"/>
      <w:color w:val="8A8C8E"/>
      <w:sz w:val="14"/>
      <w:szCs w:val="14"/>
    </w:rPr>
  </w:style>
  <w:style w:type="character" w:customStyle="1" w:styleId="Heading5Char">
    <w:name w:val="Heading 5 Char"/>
    <w:basedOn w:val="DefaultParagraphFont"/>
    <w:link w:val="Heading5"/>
    <w:uiPriority w:val="9"/>
    <w:rsid w:val="004C7CEC"/>
    <w:rPr>
      <w:rFonts w:asciiTheme="majorHAnsi" w:eastAsiaTheme="majorEastAsia" w:hAnsiTheme="majorHAnsi" w:cstheme="majorBidi"/>
      <w:color w:val="365F91" w:themeColor="accent1" w:themeShade="BF"/>
    </w:rPr>
  </w:style>
  <w:style w:type="paragraph" w:styleId="BodyTextIndent">
    <w:name w:val="Body Text Indent"/>
    <w:basedOn w:val="Normal"/>
    <w:link w:val="BodyTextIndentChar"/>
    <w:uiPriority w:val="99"/>
    <w:unhideWhenUsed/>
    <w:rsid w:val="004C7CEC"/>
    <w:pPr>
      <w:spacing w:after="120"/>
      <w:ind w:left="360"/>
    </w:pPr>
  </w:style>
  <w:style w:type="character" w:customStyle="1" w:styleId="BodyTextIndentChar">
    <w:name w:val="Body Text Indent Char"/>
    <w:basedOn w:val="DefaultParagraphFont"/>
    <w:link w:val="BodyTextIndent"/>
    <w:uiPriority w:val="99"/>
    <w:rsid w:val="004C7CEC"/>
    <w:rPr>
      <w:rFonts w:ascii="Palatino Linotype" w:eastAsia="Palatino Linotype" w:hAnsi="Palatino Linotype" w:cs="Palatino Linotype"/>
    </w:rPr>
  </w:style>
  <w:style w:type="paragraph" w:styleId="BodyTextFirstIndent2">
    <w:name w:val="Body Text First Indent 2"/>
    <w:basedOn w:val="BodyTextIndent"/>
    <w:link w:val="BodyTextFirstIndent2Char"/>
    <w:uiPriority w:val="99"/>
    <w:unhideWhenUsed/>
    <w:rsid w:val="004C7CEC"/>
    <w:pPr>
      <w:spacing w:after="0"/>
      <w:ind w:firstLine="360"/>
    </w:pPr>
  </w:style>
  <w:style w:type="character" w:customStyle="1" w:styleId="BodyTextFirstIndent2Char">
    <w:name w:val="Body Text First Indent 2 Char"/>
    <w:basedOn w:val="BodyTextIndentChar"/>
    <w:link w:val="BodyTextFirstIndent2"/>
    <w:uiPriority w:val="99"/>
    <w:rsid w:val="004C7CEC"/>
    <w:rPr>
      <w:rFonts w:ascii="Palatino Linotype" w:eastAsia="Palatino Linotype" w:hAnsi="Palatino Linotype" w:cs="Palatino Linotype"/>
    </w:rPr>
  </w:style>
  <w:style w:type="paragraph" w:customStyle="1" w:styleId="Citation">
    <w:name w:val="Citation"/>
    <w:basedOn w:val="Normal"/>
    <w:qFormat/>
    <w:rsid w:val="00C01EB8"/>
    <w:pPr>
      <w:spacing w:before="153" w:line="228" w:lineRule="auto"/>
      <w:ind w:left="2347" w:right="1066"/>
    </w:pPr>
    <w:rPr>
      <w:rFonts w:ascii="Calibri" w:hAnsi="Calibri" w:cs="Calibri"/>
      <w:color w:val="8A8C8E"/>
      <w:sz w:val="16"/>
    </w:rPr>
  </w:style>
  <w:style w:type="paragraph" w:customStyle="1" w:styleId="boilerplateMACC">
    <w:name w:val="boilerplate MACC"/>
    <w:basedOn w:val="Normal"/>
    <w:qFormat/>
    <w:rsid w:val="00C01EB8"/>
    <w:pPr>
      <w:widowControl/>
      <w:adjustRightInd w:val="0"/>
      <w:spacing w:after="120"/>
    </w:pPr>
    <w:rPr>
      <w:rFonts w:ascii="Century Gothic" w:eastAsia="Times New Roman" w:hAnsi="Century Gothic" w:cs="HelveticaNeue"/>
      <w:color w:val="000000"/>
    </w:rPr>
  </w:style>
  <w:style w:type="paragraph" w:customStyle="1" w:styleId="Body">
    <w:name w:val="Body"/>
    <w:basedOn w:val="Normal"/>
    <w:uiPriority w:val="99"/>
    <w:rsid w:val="00340959"/>
    <w:pPr>
      <w:widowControl/>
      <w:adjustRightInd w:val="0"/>
      <w:spacing w:after="100" w:line="340" w:lineRule="atLeast"/>
      <w:ind w:left="720" w:right="1080"/>
      <w:textAlignment w:val="center"/>
    </w:pPr>
    <w:rPr>
      <w:rFonts w:ascii="Century Gothic" w:eastAsia="Times New Roman" w:hAnsi="Century Gothic" w:cs="Gotham-Book"/>
      <w:color w:val="000000" w:themeColor="text1"/>
      <w:szCs w:val="19"/>
    </w:rPr>
  </w:style>
  <w:style w:type="paragraph" w:customStyle="1" w:styleId="graphicparagraph">
    <w:name w:val="graphic paragraph"/>
    <w:basedOn w:val="Body"/>
    <w:rsid w:val="00A2355C"/>
    <w:pPr>
      <w:spacing w:before="100"/>
      <w:ind w:left="0"/>
    </w:pPr>
    <w:rPr>
      <w:rFonts w:ascii="Constantia" w:hAnsi="Constantia" w:cs="Times New Roman"/>
      <w:noProof/>
      <w:color w:val="000000"/>
      <w:szCs w:val="24"/>
    </w:rPr>
  </w:style>
  <w:style w:type="paragraph" w:customStyle="1" w:styleId="Figuretitle">
    <w:name w:val="Figure title"/>
    <w:basedOn w:val="Body"/>
    <w:qFormat/>
    <w:rsid w:val="00A2355C"/>
    <w:pPr>
      <w:keepNext/>
      <w:keepLines/>
      <w:ind w:left="0"/>
    </w:pPr>
    <w:rPr>
      <w:b/>
    </w:rPr>
  </w:style>
  <w:style w:type="paragraph" w:customStyle="1" w:styleId="headerreporttitle">
    <w:name w:val="header report title"/>
    <w:rsid w:val="00A2355C"/>
    <w:pPr>
      <w:widowControl/>
      <w:autoSpaceDE/>
      <w:autoSpaceDN/>
    </w:pPr>
    <w:rPr>
      <w:rFonts w:ascii="CenturyGothic" w:eastAsia="Times New Roman" w:hAnsi="CenturyGothic" w:cs="CenturyGothic"/>
      <w:color w:val="7F7F7F"/>
      <w:sz w:val="18"/>
      <w:szCs w:val="18"/>
    </w:rPr>
  </w:style>
  <w:style w:type="paragraph" w:customStyle="1" w:styleId="About-WestEd">
    <w:name w:val="About-WestEd"/>
    <w:basedOn w:val="Heading2"/>
    <w:qFormat/>
    <w:rsid w:val="00340959"/>
    <w:pPr>
      <w:spacing w:before="720"/>
      <w:ind w:left="144"/>
    </w:pPr>
    <w:rPr>
      <w:rFonts w:ascii="Calibri" w:hAnsi="Calibri"/>
      <w:color w:val="54B948"/>
    </w:rPr>
  </w:style>
  <w:style w:type="character" w:styleId="CommentReference">
    <w:name w:val="annotation reference"/>
    <w:basedOn w:val="DefaultParagraphFont"/>
    <w:uiPriority w:val="99"/>
    <w:semiHidden/>
    <w:unhideWhenUsed/>
    <w:rsid w:val="00995BE1"/>
    <w:rPr>
      <w:sz w:val="16"/>
      <w:szCs w:val="16"/>
    </w:rPr>
  </w:style>
  <w:style w:type="paragraph" w:styleId="CommentText">
    <w:name w:val="annotation text"/>
    <w:basedOn w:val="Normal"/>
    <w:link w:val="CommentTextChar"/>
    <w:uiPriority w:val="99"/>
    <w:semiHidden/>
    <w:unhideWhenUsed/>
    <w:rsid w:val="00995BE1"/>
    <w:rPr>
      <w:sz w:val="20"/>
      <w:szCs w:val="20"/>
    </w:rPr>
  </w:style>
  <w:style w:type="character" w:customStyle="1" w:styleId="CommentTextChar">
    <w:name w:val="Comment Text Char"/>
    <w:basedOn w:val="DefaultParagraphFont"/>
    <w:link w:val="CommentText"/>
    <w:uiPriority w:val="99"/>
    <w:semiHidden/>
    <w:rsid w:val="00995BE1"/>
    <w:rPr>
      <w:rFonts w:ascii="Palatino Linotype" w:eastAsia="Palatino Linotype" w:hAnsi="Palatino Linotype" w:cs="Palatino Linotype"/>
      <w:sz w:val="20"/>
      <w:szCs w:val="20"/>
    </w:rPr>
  </w:style>
  <w:style w:type="paragraph" w:styleId="CommentSubject">
    <w:name w:val="annotation subject"/>
    <w:basedOn w:val="CommentText"/>
    <w:next w:val="CommentText"/>
    <w:link w:val="CommentSubjectChar"/>
    <w:uiPriority w:val="99"/>
    <w:semiHidden/>
    <w:unhideWhenUsed/>
    <w:rsid w:val="00995BE1"/>
    <w:rPr>
      <w:b/>
      <w:bCs/>
    </w:rPr>
  </w:style>
  <w:style w:type="character" w:customStyle="1" w:styleId="CommentSubjectChar">
    <w:name w:val="Comment Subject Char"/>
    <w:basedOn w:val="CommentTextChar"/>
    <w:link w:val="CommentSubject"/>
    <w:uiPriority w:val="99"/>
    <w:semiHidden/>
    <w:rsid w:val="00995BE1"/>
    <w:rPr>
      <w:rFonts w:ascii="Palatino Linotype" w:eastAsia="Palatino Linotype" w:hAnsi="Palatino Linotype" w:cs="Palatino Linotype"/>
      <w:b/>
      <w:bCs/>
      <w:sz w:val="20"/>
      <w:szCs w:val="20"/>
    </w:rPr>
  </w:style>
  <w:style w:type="character" w:styleId="Hyperlink">
    <w:name w:val="Hyperlink"/>
    <w:basedOn w:val="DefaultParagraphFont"/>
    <w:uiPriority w:val="99"/>
    <w:unhideWhenUsed/>
    <w:rsid w:val="00361D4D"/>
    <w:rPr>
      <w:color w:val="596D94"/>
      <w:u w:val="single"/>
    </w:rPr>
  </w:style>
  <w:style w:type="character" w:styleId="UnresolvedMention">
    <w:name w:val="Unresolved Mention"/>
    <w:basedOn w:val="DefaultParagraphFont"/>
    <w:uiPriority w:val="99"/>
    <w:semiHidden/>
    <w:unhideWhenUsed/>
    <w:rsid w:val="00ED0AD8"/>
    <w:rPr>
      <w:color w:val="605E5C"/>
      <w:shd w:val="clear" w:color="auto" w:fill="E1DFDD"/>
    </w:rPr>
  </w:style>
  <w:style w:type="character" w:styleId="PageNumber">
    <w:name w:val="page number"/>
    <w:rsid w:val="004F0BF2"/>
    <w:rPr>
      <w:rFonts w:ascii="Century Gothic" w:hAnsi="Century Gothic"/>
      <w:b/>
      <w:color w:val="6C91B4"/>
      <w:sz w:val="22"/>
    </w:rPr>
  </w:style>
  <w:style w:type="paragraph" w:customStyle="1" w:styleId="graphicparagraphcoverlogo">
    <w:name w:val="graphic paragraph cover logo"/>
    <w:basedOn w:val="graphicparagraph"/>
    <w:rsid w:val="004F0BF2"/>
    <w:pPr>
      <w:pBdr>
        <w:bottom w:val="single" w:sz="36" w:space="1" w:color="4F94B9"/>
      </w:pBdr>
      <w:spacing w:before="1200" w:after="0"/>
      <w:ind w:left="-720" w:right="-720"/>
    </w:pPr>
  </w:style>
  <w:style w:type="paragraph" w:customStyle="1" w:styleId="CoversubtitleMACC">
    <w:name w:val="Cover subtitle MACC"/>
    <w:basedOn w:val="Normal"/>
    <w:rsid w:val="004F0BF2"/>
    <w:pPr>
      <w:widowControl/>
      <w:autoSpaceDE/>
      <w:autoSpaceDN/>
      <w:spacing w:before="240"/>
      <w:ind w:left="-360" w:right="1714"/>
    </w:pPr>
    <w:rPr>
      <w:rFonts w:ascii="Century Gothic" w:eastAsia="Cambria" w:hAnsi="Century Gothic" w:cs="Times New Roman"/>
      <w:color w:val="01416F"/>
      <w:sz w:val="36"/>
      <w:szCs w:val="36"/>
    </w:rPr>
  </w:style>
  <w:style w:type="paragraph" w:customStyle="1" w:styleId="CoverTitleMACC">
    <w:name w:val="Cover Title MACC"/>
    <w:basedOn w:val="Normal"/>
    <w:rsid w:val="004F0BF2"/>
    <w:pPr>
      <w:widowControl/>
      <w:pBdr>
        <w:bottom w:val="single" w:sz="24" w:space="1" w:color="FFFFFF"/>
      </w:pBdr>
      <w:autoSpaceDE/>
      <w:autoSpaceDN/>
      <w:spacing w:before="1920" w:line="680" w:lineRule="exact"/>
      <w:ind w:left="-360" w:right="1714"/>
      <w:contextualSpacing/>
    </w:pPr>
    <w:rPr>
      <w:rFonts w:ascii="Century Gothic" w:eastAsia="Cambria" w:hAnsi="Century Gothic" w:cs="Times New Roman"/>
      <w:color w:val="414042"/>
      <w:sz w:val="48"/>
      <w:szCs w:val="48"/>
    </w:rPr>
  </w:style>
  <w:style w:type="paragraph" w:customStyle="1" w:styleId="headerboilerplate">
    <w:name w:val="header boilerplate"/>
    <w:basedOn w:val="boilerplate"/>
    <w:qFormat/>
    <w:rsid w:val="00361D4D"/>
    <w:pPr>
      <w:spacing w:after="0" w:line="210" w:lineRule="atLeast"/>
    </w:pPr>
    <w:rPr>
      <w:color w:val="596D94"/>
    </w:rPr>
  </w:style>
  <w:style w:type="character" w:styleId="FollowedHyperlink">
    <w:name w:val="FollowedHyperlink"/>
    <w:basedOn w:val="DefaultParagraphFont"/>
    <w:uiPriority w:val="99"/>
    <w:unhideWhenUsed/>
    <w:rsid w:val="00361D4D"/>
    <w:rPr>
      <w:color w:val="54B948"/>
      <w:u w:val="single"/>
    </w:rPr>
  </w:style>
  <w:style w:type="paragraph" w:customStyle="1" w:styleId="bulletlink">
    <w:name w:val="bullet link"/>
    <w:basedOn w:val="BodyText"/>
    <w:qFormat/>
    <w:rsid w:val="00361D4D"/>
    <w:pPr>
      <w:numPr>
        <w:numId w:val="2"/>
      </w:numPr>
      <w:spacing w:before="3" w:line="410" w:lineRule="auto"/>
      <w:ind w:left="2966" w:right="4046"/>
    </w:pPr>
    <w:rPr>
      <w:rFonts w:ascii="Calibri" w:hAnsi="Calibri" w:cs="Calibri"/>
      <w:color w:val="54B948"/>
      <w:u w:val="single" w:color="54B948"/>
    </w:rPr>
  </w:style>
  <w:style w:type="paragraph" w:customStyle="1" w:styleId="CoverSheeth1">
    <w:name w:val="Cover Sheet h1"/>
    <w:basedOn w:val="Normal"/>
    <w:qFormat/>
    <w:rsid w:val="00E87B02"/>
    <w:pPr>
      <w:spacing w:before="960"/>
      <w:ind w:left="2347"/>
    </w:pPr>
    <w:rPr>
      <w:rFonts w:ascii="Calibri" w:hAnsi="Calibri" w:cs="Calibri"/>
      <w:color w:val="8A8C8E"/>
      <w:sz w:val="16"/>
    </w:rPr>
  </w:style>
  <w:style w:type="paragraph" w:customStyle="1" w:styleId="Coversheeth10">
    <w:name w:val="Cover sheet h1"/>
    <w:qFormat/>
    <w:rsid w:val="00B85D56"/>
    <w:pPr>
      <w:spacing w:before="2400" w:line="404" w:lineRule="exact"/>
      <w:ind w:left="2347"/>
    </w:pPr>
    <w:rPr>
      <w:rFonts w:ascii="Calibri" w:eastAsia="Gotham-Book" w:hAnsi="Calibri" w:cs="Calibri"/>
      <w:noProof/>
      <w:color w:val="54B948"/>
      <w:sz w:val="32"/>
      <w:szCs w:val="32"/>
    </w:rPr>
  </w:style>
  <w:style w:type="paragraph" w:customStyle="1" w:styleId="coversheeth2">
    <w:name w:val="cover sheet h2"/>
    <w:basedOn w:val="Normal"/>
    <w:qFormat/>
    <w:rsid w:val="00E87B02"/>
    <w:pPr>
      <w:spacing w:before="18" w:line="206" w:lineRule="auto"/>
      <w:ind w:left="2340" w:right="1022"/>
    </w:pPr>
    <w:rPr>
      <w:rFonts w:ascii="Calibri" w:hAnsi="Calibri" w:cs="Calibri"/>
      <w:b/>
      <w:color w:val="094A79"/>
      <w:sz w:val="20"/>
    </w:rPr>
  </w:style>
  <w:style w:type="paragraph" w:customStyle="1" w:styleId="coversheetauthors">
    <w:name w:val="cover sheet authors"/>
    <w:basedOn w:val="Normal"/>
    <w:qFormat/>
    <w:rsid w:val="00E87B02"/>
    <w:pPr>
      <w:spacing w:before="52" w:line="386" w:lineRule="auto"/>
      <w:ind w:left="2347" w:right="1440"/>
    </w:pPr>
    <w:rPr>
      <w:rFonts w:ascii="Calibri" w:hAnsi="Calibri" w:cs="Calibri"/>
      <w:color w:val="595959" w:themeColor="text1" w:themeTint="A6"/>
      <w:sz w:val="16"/>
    </w:rPr>
  </w:style>
  <w:style w:type="paragraph" w:customStyle="1" w:styleId="coversheetdescription">
    <w:name w:val="cover sheet description"/>
    <w:basedOn w:val="coversheetauthors"/>
    <w:rsid w:val="00E87B02"/>
    <w:pPr>
      <w:spacing w:after="240" w:line="228"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7134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ested.org/resources/district-charter-schools-toolkit/" TargetMode="External"/><Relationship Id="rId13" Type="http://schemas.openxmlformats.org/officeDocument/2006/relationships/header" Target="header1.xm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https://www.wested.org/resources/district-charter-schools-toolkit/" TargetMode="Externa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ested.org/subscrib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permissions@WestEd.org" TargetMode="External"/><Relationship Id="rId23" Type="http://schemas.openxmlformats.org/officeDocument/2006/relationships/footer" Target="footer4.xml"/><Relationship Id="rId10" Type="http://schemas.openxmlformats.org/officeDocument/2006/relationships/hyperlink" Target="http://www.wested.org/"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wested.org/resources/" TargetMode="External"/><Relationship Id="rId14" Type="http://schemas.openxmlformats.org/officeDocument/2006/relationships/header" Target="header2.xml"/><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mailto:permissions@WestEd.org" TargetMode="External"/><Relationship Id="rId1" Type="http://schemas.openxmlformats.org/officeDocument/2006/relationships/hyperlink" Target="mailto:permissions@WestE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703</Words>
  <Characters>4122</Characters>
  <Application>Microsoft Office Word</Application>
  <DocSecurity>0</DocSecurity>
  <Lines>91</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2019-04-17T23:59:00Z</dcterms:created>
  <dcterms:modified xsi:type="dcterms:W3CDTF">2019-04-17T23:59:00Z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2012-08-24T00:00:00Z</vt:filetime>
  </property>
  <property fmtid="{D5CDD505-2E9C-101B-9397-08002B2CF9AE}" pid="3" name="Creator">
    <vt:lpwstr>Adobe InDesign CS5 (7.0.4)</vt:lpwstr>
  </property>
  <property fmtid="{D5CDD505-2E9C-101B-9397-08002B2CF9AE}" pid="4" name="LastSaved">
    <vt:filetime>2019-04-15T00:00:00Z</vt:filetime>
  </property>
</Properties>
</file>